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6C88" w14:textId="77777777" w:rsidR="00F56703" w:rsidRPr="0020174F" w:rsidRDefault="00F56703" w:rsidP="00F56703">
      <w:pPr>
        <w:pStyle w:val="Default"/>
        <w:rPr>
          <w:rFonts w:cs="Times New Roman"/>
        </w:rPr>
      </w:pPr>
    </w:p>
    <w:p w14:paraId="00DC8303" w14:textId="74930F3F" w:rsidR="00F56703" w:rsidRPr="009A280E" w:rsidRDefault="00F56703" w:rsidP="00F56703">
      <w:pPr>
        <w:pStyle w:val="Default"/>
        <w:rPr>
          <w:rFonts w:cs="Times New Roman"/>
          <w:sz w:val="36"/>
          <w:szCs w:val="36"/>
        </w:rPr>
      </w:pPr>
      <w:r w:rsidRPr="009A280E">
        <w:rPr>
          <w:rFonts w:cs="Times New Roman"/>
          <w:b/>
          <w:bCs/>
          <w:sz w:val="36"/>
          <w:szCs w:val="36"/>
        </w:rPr>
        <w:t xml:space="preserve">MICHELLE ZERBA </w:t>
      </w:r>
    </w:p>
    <w:p w14:paraId="269AC942" w14:textId="77777777" w:rsidR="00F56703" w:rsidRPr="0020174F" w:rsidRDefault="00F56703" w:rsidP="00F56703">
      <w:pPr>
        <w:pStyle w:val="Default"/>
        <w:rPr>
          <w:rFonts w:cs="Times New Roman"/>
        </w:rPr>
      </w:pPr>
      <w:r w:rsidRPr="0020174F">
        <w:rPr>
          <w:rFonts w:cs="Times New Roman"/>
        </w:rPr>
        <w:t xml:space="preserve">Maggie B. Martin Professor of Rhetoric and Classical Studies </w:t>
      </w:r>
    </w:p>
    <w:p w14:paraId="3FF35CD6" w14:textId="5558B60D" w:rsidR="00F56703" w:rsidRDefault="00F56703" w:rsidP="00F56703">
      <w:pPr>
        <w:pStyle w:val="Default"/>
        <w:pBdr>
          <w:bottom w:val="single" w:sz="12" w:space="1" w:color="auto"/>
        </w:pBdr>
        <w:rPr>
          <w:rFonts w:cs="Times New Roman"/>
        </w:rPr>
      </w:pPr>
    </w:p>
    <w:p w14:paraId="5E04AD52" w14:textId="747A1042" w:rsidR="009A280E" w:rsidRDefault="009A280E" w:rsidP="00F56703">
      <w:pPr>
        <w:pStyle w:val="Default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</w:p>
    <w:p w14:paraId="1B27A12D" w14:textId="668C2D1C" w:rsidR="00F56703" w:rsidRPr="0020174F" w:rsidRDefault="00F56703" w:rsidP="00F56703">
      <w:pPr>
        <w:pStyle w:val="Default"/>
        <w:tabs>
          <w:tab w:val="left" w:pos="6480"/>
        </w:tabs>
        <w:rPr>
          <w:rFonts w:cs="Times New Roman"/>
        </w:rPr>
      </w:pPr>
      <w:r w:rsidRPr="0020174F">
        <w:rPr>
          <w:rFonts w:cs="Times New Roman"/>
        </w:rPr>
        <w:t xml:space="preserve">Departments of English and </w:t>
      </w:r>
      <w:r w:rsidR="0020174F">
        <w:rPr>
          <w:rFonts w:cs="Times New Roman"/>
        </w:rPr>
        <w:t>World Languages and Literatures</w:t>
      </w:r>
      <w:r w:rsidRPr="0020174F">
        <w:rPr>
          <w:rFonts w:cs="Times New Roman"/>
        </w:rPr>
        <w:t xml:space="preserve"> </w:t>
      </w:r>
      <w:r w:rsidRPr="0020174F">
        <w:rPr>
          <w:rFonts w:cs="Times New Roman"/>
        </w:rPr>
        <w:tab/>
        <w:t xml:space="preserve">Program in Comparative Literature </w:t>
      </w:r>
    </w:p>
    <w:p w14:paraId="5A5F032A" w14:textId="5DF4292D" w:rsidR="00F56703" w:rsidRPr="0020174F" w:rsidRDefault="00F56703" w:rsidP="00F56703">
      <w:pPr>
        <w:pStyle w:val="Default"/>
        <w:tabs>
          <w:tab w:val="left" w:pos="6480"/>
        </w:tabs>
        <w:rPr>
          <w:rFonts w:cs="Times New Roman"/>
        </w:rPr>
      </w:pPr>
      <w:r w:rsidRPr="0020174F">
        <w:rPr>
          <w:rFonts w:cs="Times New Roman"/>
        </w:rPr>
        <w:t xml:space="preserve">Louisiana State University </w:t>
      </w:r>
      <w:r w:rsidRPr="0020174F">
        <w:rPr>
          <w:rFonts w:cs="Times New Roman"/>
        </w:rPr>
        <w:tab/>
        <w:t xml:space="preserve">mzerba@lsu.edu </w:t>
      </w:r>
    </w:p>
    <w:p w14:paraId="4A12161F" w14:textId="2BD9CF58" w:rsidR="00F56703" w:rsidRPr="0020174F" w:rsidRDefault="00F56703" w:rsidP="00F56703">
      <w:pPr>
        <w:pStyle w:val="Title"/>
        <w:tabs>
          <w:tab w:val="left" w:pos="6480"/>
        </w:tabs>
        <w:ind w:left="0"/>
        <w:jc w:val="left"/>
        <w:rPr>
          <w:rFonts w:ascii="Garamond" w:hAnsi="Garamond"/>
          <w:b/>
          <w:sz w:val="24"/>
          <w:szCs w:val="24"/>
          <w:u w:val="none"/>
        </w:rPr>
      </w:pPr>
      <w:r w:rsidRPr="0020174F">
        <w:rPr>
          <w:rFonts w:ascii="Garamond" w:hAnsi="Garamond"/>
          <w:sz w:val="24"/>
          <w:szCs w:val="24"/>
          <w:u w:val="none"/>
        </w:rPr>
        <w:t xml:space="preserve">Baton Rouge, LA 70803 </w:t>
      </w:r>
      <w:r w:rsidRPr="0020174F">
        <w:rPr>
          <w:rFonts w:ascii="Garamond" w:hAnsi="Garamond"/>
          <w:sz w:val="24"/>
          <w:szCs w:val="24"/>
          <w:u w:val="none"/>
        </w:rPr>
        <w:tab/>
        <w:t>225-578-4086</w:t>
      </w:r>
    </w:p>
    <w:p w14:paraId="66C3F8DA" w14:textId="38B749F4" w:rsidR="00326FE9" w:rsidRPr="0020174F" w:rsidRDefault="00326FE9" w:rsidP="007378EC">
      <w:pPr>
        <w:tabs>
          <w:tab w:val="left" w:pos="5580"/>
        </w:tabs>
        <w:ind w:right="-36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ab/>
      </w:r>
    </w:p>
    <w:p w14:paraId="072E9ED6" w14:textId="77777777" w:rsidR="00326FE9" w:rsidRPr="0020174F" w:rsidRDefault="00326FE9" w:rsidP="00326FE9">
      <w:pPr>
        <w:rPr>
          <w:rFonts w:ascii="Garamond" w:hAnsi="Garamond"/>
          <w:b/>
          <w:sz w:val="24"/>
          <w:szCs w:val="24"/>
        </w:rPr>
      </w:pPr>
      <w:r w:rsidRPr="0020174F">
        <w:rPr>
          <w:rFonts w:ascii="Garamond" w:hAnsi="Garamond"/>
          <w:b/>
          <w:sz w:val="24"/>
          <w:szCs w:val="24"/>
          <w:u w:val="single"/>
        </w:rPr>
        <w:t>EDUCATION</w:t>
      </w:r>
    </w:p>
    <w:p w14:paraId="229030D7" w14:textId="36EE008C" w:rsidR="00326FE9" w:rsidRPr="0020174F" w:rsidRDefault="0024055A" w:rsidP="00F56703">
      <w:pPr>
        <w:tabs>
          <w:tab w:val="left" w:pos="1440"/>
        </w:tabs>
        <w:ind w:left="63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Ph.D.</w:t>
      </w:r>
      <w:r w:rsidRPr="0020174F">
        <w:rPr>
          <w:rFonts w:ascii="Garamond" w:hAnsi="Garamond"/>
          <w:sz w:val="24"/>
          <w:szCs w:val="24"/>
        </w:rPr>
        <w:tab/>
      </w:r>
      <w:r w:rsidR="00F56703" w:rsidRPr="0020174F">
        <w:rPr>
          <w:rFonts w:ascii="Garamond" w:hAnsi="Garamond"/>
          <w:sz w:val="24"/>
          <w:szCs w:val="24"/>
        </w:rPr>
        <w:tab/>
      </w:r>
      <w:r w:rsidR="00326FE9" w:rsidRPr="0020174F">
        <w:rPr>
          <w:rFonts w:ascii="Garamond" w:hAnsi="Garamond"/>
          <w:sz w:val="24"/>
          <w:szCs w:val="24"/>
        </w:rPr>
        <w:t>University of California, Berkeley, Comparative Literature</w:t>
      </w:r>
    </w:p>
    <w:p w14:paraId="10AE6B52" w14:textId="6397CE08" w:rsidR="00326FE9" w:rsidRPr="0020174F" w:rsidRDefault="0024055A" w:rsidP="00F56703">
      <w:pPr>
        <w:tabs>
          <w:tab w:val="left" w:pos="1440"/>
        </w:tabs>
        <w:ind w:left="63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M.A.</w:t>
      </w:r>
      <w:r w:rsidRPr="0020174F">
        <w:rPr>
          <w:rFonts w:ascii="Garamond" w:hAnsi="Garamond"/>
          <w:sz w:val="24"/>
          <w:szCs w:val="24"/>
        </w:rPr>
        <w:tab/>
      </w:r>
      <w:r w:rsidR="00F56703" w:rsidRPr="0020174F">
        <w:rPr>
          <w:rFonts w:ascii="Garamond" w:hAnsi="Garamond"/>
          <w:sz w:val="24"/>
          <w:szCs w:val="24"/>
        </w:rPr>
        <w:tab/>
      </w:r>
      <w:r w:rsidR="00326FE9" w:rsidRPr="0020174F">
        <w:rPr>
          <w:rFonts w:ascii="Garamond" w:hAnsi="Garamond"/>
          <w:sz w:val="24"/>
          <w:szCs w:val="24"/>
        </w:rPr>
        <w:t>University of California, Berkeley, Comparative Literature</w:t>
      </w:r>
    </w:p>
    <w:p w14:paraId="0E57D9A5" w14:textId="51C7E298" w:rsidR="00326FE9" w:rsidRPr="0020174F" w:rsidRDefault="0024055A" w:rsidP="00F56703">
      <w:pPr>
        <w:tabs>
          <w:tab w:val="left" w:pos="1440"/>
        </w:tabs>
        <w:ind w:left="63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B.A.</w:t>
      </w:r>
      <w:r w:rsidR="00F56703" w:rsidRPr="0020174F">
        <w:rPr>
          <w:rFonts w:ascii="Garamond" w:hAnsi="Garamond"/>
          <w:sz w:val="24"/>
          <w:szCs w:val="24"/>
        </w:rPr>
        <w:t xml:space="preserve"> (Double) </w:t>
      </w:r>
      <w:r w:rsidR="00F56703" w:rsidRPr="0020174F">
        <w:rPr>
          <w:rFonts w:ascii="Garamond" w:hAnsi="Garamond"/>
          <w:sz w:val="24"/>
          <w:szCs w:val="24"/>
        </w:rPr>
        <w:tab/>
      </w:r>
      <w:r w:rsidR="00326FE9" w:rsidRPr="0020174F">
        <w:rPr>
          <w:rFonts w:ascii="Garamond" w:hAnsi="Garamond"/>
          <w:sz w:val="24"/>
          <w:szCs w:val="24"/>
        </w:rPr>
        <w:t>University of California, Irvine, English and Classics</w:t>
      </w:r>
    </w:p>
    <w:p w14:paraId="5B4552E6" w14:textId="77777777" w:rsidR="00326FE9" w:rsidRPr="0020174F" w:rsidRDefault="00326FE9" w:rsidP="00326FE9">
      <w:pPr>
        <w:rPr>
          <w:rFonts w:ascii="Garamond" w:hAnsi="Garamond"/>
          <w:sz w:val="24"/>
          <w:szCs w:val="24"/>
        </w:rPr>
      </w:pPr>
    </w:p>
    <w:p w14:paraId="0D8A3818" w14:textId="77777777" w:rsidR="00326FE9" w:rsidRPr="0020174F" w:rsidRDefault="00326FE9" w:rsidP="00326FE9">
      <w:pPr>
        <w:rPr>
          <w:rFonts w:ascii="Garamond" w:hAnsi="Garamond"/>
          <w:b/>
          <w:sz w:val="24"/>
          <w:szCs w:val="24"/>
        </w:rPr>
      </w:pPr>
      <w:r w:rsidRPr="0020174F">
        <w:rPr>
          <w:rFonts w:ascii="Garamond" w:hAnsi="Garamond"/>
          <w:b/>
          <w:sz w:val="24"/>
          <w:szCs w:val="24"/>
          <w:u w:val="single"/>
        </w:rPr>
        <w:t>ACADEMIC APPOINTMENTS</w:t>
      </w:r>
    </w:p>
    <w:p w14:paraId="0A96B1D6" w14:textId="77777777" w:rsidR="00326FE9" w:rsidRPr="0020174F" w:rsidRDefault="00326FE9" w:rsidP="00326FE9">
      <w:pPr>
        <w:pStyle w:val="ListParagraph"/>
        <w:numPr>
          <w:ilvl w:val="0"/>
          <w:numId w:val="2"/>
        </w:numPr>
        <w:ind w:right="-522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Louisiana State University</w:t>
      </w:r>
    </w:p>
    <w:p w14:paraId="52310C4C" w14:textId="77777777" w:rsidR="00326FE9" w:rsidRPr="0020174F" w:rsidRDefault="00326FE9" w:rsidP="00326FE9">
      <w:pPr>
        <w:pStyle w:val="ListParagraph"/>
        <w:numPr>
          <w:ilvl w:val="1"/>
          <w:numId w:val="1"/>
        </w:numPr>
        <w:ind w:right="-522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Professor, English, Classics, Comparative Literature, 2013-</w:t>
      </w:r>
    </w:p>
    <w:p w14:paraId="3EB1AA3C" w14:textId="77777777" w:rsidR="00326FE9" w:rsidRPr="0020174F" w:rsidRDefault="00326FE9" w:rsidP="00326FE9">
      <w:pPr>
        <w:pStyle w:val="ListParagraph"/>
        <w:numPr>
          <w:ilvl w:val="1"/>
          <w:numId w:val="1"/>
        </w:numPr>
        <w:ind w:right="-522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Maggie B. Martin Professor of Rhetoric and Classical Studies, 2014-</w:t>
      </w:r>
    </w:p>
    <w:p w14:paraId="40DC857B" w14:textId="77777777" w:rsidR="00326FE9" w:rsidRPr="0020174F" w:rsidRDefault="00326FE9" w:rsidP="00326FE9">
      <w:pPr>
        <w:pStyle w:val="ListParagraph"/>
        <w:numPr>
          <w:ilvl w:val="1"/>
          <w:numId w:val="1"/>
        </w:numPr>
        <w:ind w:right="-522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Erich and Lea Sternberg Professor, Honors College, 2013-2014</w:t>
      </w:r>
    </w:p>
    <w:p w14:paraId="4732C432" w14:textId="77777777" w:rsidR="00F56703" w:rsidRPr="0020174F" w:rsidRDefault="00326FE9" w:rsidP="00F56703">
      <w:pPr>
        <w:pStyle w:val="ListParagraph"/>
        <w:numPr>
          <w:ilvl w:val="1"/>
          <w:numId w:val="1"/>
        </w:numPr>
        <w:ind w:right="-522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Associate Professor, English, Classics, Comparative Literature, 1986-2013</w:t>
      </w:r>
      <w:r w:rsidR="00F56703" w:rsidRPr="0020174F">
        <w:rPr>
          <w:rFonts w:ascii="Garamond" w:hAnsi="Garamond"/>
          <w:sz w:val="24"/>
          <w:szCs w:val="24"/>
        </w:rPr>
        <w:t xml:space="preserve">, </w:t>
      </w:r>
    </w:p>
    <w:p w14:paraId="52987026" w14:textId="723BF792" w:rsidR="00F56703" w:rsidRPr="0020174F" w:rsidRDefault="00326FE9" w:rsidP="00F56703">
      <w:pPr>
        <w:pStyle w:val="ListParagraph"/>
        <w:numPr>
          <w:ilvl w:val="1"/>
          <w:numId w:val="1"/>
        </w:numPr>
        <w:ind w:right="-522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Director and Producer, </w:t>
      </w:r>
      <w:r w:rsidRPr="0020174F">
        <w:rPr>
          <w:rFonts w:ascii="Garamond" w:hAnsi="Garamond"/>
          <w:i/>
          <w:sz w:val="24"/>
          <w:szCs w:val="24"/>
        </w:rPr>
        <w:t xml:space="preserve">Southern </w:t>
      </w:r>
      <w:proofErr w:type="spellStart"/>
      <w:proofErr w:type="gramStart"/>
      <w:r w:rsidRPr="0020174F">
        <w:rPr>
          <w:rFonts w:ascii="Garamond" w:hAnsi="Garamond"/>
          <w:i/>
          <w:sz w:val="24"/>
          <w:szCs w:val="24"/>
        </w:rPr>
        <w:t>Crossroads</w:t>
      </w:r>
      <w:r w:rsidR="00F56703" w:rsidRPr="0020174F">
        <w:rPr>
          <w:rFonts w:ascii="Garamond" w:hAnsi="Garamond"/>
          <w:sz w:val="24"/>
          <w:szCs w:val="24"/>
        </w:rPr>
        <w:t>:</w:t>
      </w:r>
      <w:r w:rsidR="00F56703" w:rsidRPr="0020174F">
        <w:rPr>
          <w:rFonts w:ascii="Garamond" w:hAnsi="Garamond"/>
          <w:i/>
          <w:iCs/>
          <w:sz w:val="24"/>
          <w:szCs w:val="24"/>
        </w:rPr>
        <w:t>An</w:t>
      </w:r>
      <w:proofErr w:type="spellEnd"/>
      <w:proofErr w:type="gramEnd"/>
      <w:r w:rsidR="00F56703" w:rsidRPr="0020174F">
        <w:rPr>
          <w:rFonts w:ascii="Garamond" w:hAnsi="Garamond"/>
          <w:i/>
          <w:iCs/>
          <w:sz w:val="24"/>
          <w:szCs w:val="24"/>
        </w:rPr>
        <w:t xml:space="preserve"> Intersection of Diverse Artistic Expressions</w:t>
      </w:r>
      <w:r w:rsidR="00F56703" w:rsidRPr="0020174F">
        <w:rPr>
          <w:rFonts w:ascii="Garamond" w:hAnsi="Garamond"/>
          <w:sz w:val="24"/>
          <w:szCs w:val="24"/>
        </w:rPr>
        <w:t>, 2002-2005, Louisiana State University (with Ellis Marsalis and Wole Soyinka)</w:t>
      </w:r>
    </w:p>
    <w:p w14:paraId="40AC4D3D" w14:textId="77777777" w:rsidR="00326FE9" w:rsidRPr="0020174F" w:rsidRDefault="00326FE9" w:rsidP="00326FE9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Associate Chair of English, 2003-2004</w:t>
      </w:r>
    </w:p>
    <w:p w14:paraId="2D1C0384" w14:textId="77777777" w:rsidR="00326FE9" w:rsidRPr="0020174F" w:rsidRDefault="00326FE9" w:rsidP="00326FE9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Director, LSU Study Abroad Program in </w:t>
      </w:r>
      <w:proofErr w:type="gramStart"/>
      <w:r w:rsidRPr="0020174F">
        <w:rPr>
          <w:rFonts w:ascii="Garamond" w:hAnsi="Garamond"/>
          <w:sz w:val="24"/>
          <w:szCs w:val="24"/>
        </w:rPr>
        <w:t>Greece</w:t>
      </w:r>
      <w:proofErr w:type="gramEnd"/>
      <w:r w:rsidRPr="0020174F">
        <w:rPr>
          <w:rFonts w:ascii="Garamond" w:hAnsi="Garamond"/>
          <w:sz w:val="24"/>
          <w:szCs w:val="24"/>
        </w:rPr>
        <w:t xml:space="preserve"> and Turkey, 2004, 2005, 2009, 2010, 2016</w:t>
      </w:r>
    </w:p>
    <w:p w14:paraId="26BF9714" w14:textId="77777777" w:rsidR="00326FE9" w:rsidRPr="0020174F" w:rsidRDefault="00326FE9" w:rsidP="00326FE9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Director, Program in Comparative Literature, 1988-91</w:t>
      </w:r>
    </w:p>
    <w:p w14:paraId="1F138F9E" w14:textId="77777777" w:rsidR="00326FE9" w:rsidRPr="0020174F" w:rsidRDefault="00326FE9" w:rsidP="00326FE9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University of Michigan, Assistant Professor, Classical Studies, 1982-86</w:t>
      </w:r>
    </w:p>
    <w:p w14:paraId="0F57B741" w14:textId="77777777" w:rsidR="00B71BD7" w:rsidRPr="0020174F" w:rsidRDefault="00B71BD7" w:rsidP="00326FE9">
      <w:pPr>
        <w:rPr>
          <w:rFonts w:ascii="Garamond" w:hAnsi="Garamond"/>
          <w:sz w:val="24"/>
          <w:szCs w:val="24"/>
        </w:rPr>
      </w:pPr>
    </w:p>
    <w:p w14:paraId="4C796076" w14:textId="11128A7E" w:rsidR="00326FE9" w:rsidRPr="0020174F" w:rsidRDefault="00B71BD7" w:rsidP="00326FE9">
      <w:pPr>
        <w:rPr>
          <w:rFonts w:ascii="Garamond" w:hAnsi="Garamond"/>
          <w:b/>
          <w:sz w:val="24"/>
          <w:szCs w:val="24"/>
          <w:u w:val="single"/>
        </w:rPr>
      </w:pPr>
      <w:r w:rsidRPr="0020174F">
        <w:rPr>
          <w:rFonts w:ascii="Garamond" w:hAnsi="Garamond"/>
          <w:b/>
          <w:sz w:val="24"/>
          <w:szCs w:val="24"/>
          <w:u w:val="single"/>
        </w:rPr>
        <w:t>GRANTS AND AWARDS</w:t>
      </w:r>
    </w:p>
    <w:p w14:paraId="72E1896E" w14:textId="1655EFF8" w:rsidR="00B71BD7" w:rsidRPr="0020174F" w:rsidRDefault="00B71BD7" w:rsidP="00B71BD7">
      <w:pPr>
        <w:pStyle w:val="ListParagraph"/>
        <w:numPr>
          <w:ilvl w:val="0"/>
          <w:numId w:val="9"/>
        </w:numPr>
        <w:ind w:right="-36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Partnership University Fund</w:t>
      </w:r>
      <w:r w:rsidR="00453916" w:rsidRPr="0020174F">
        <w:rPr>
          <w:rFonts w:ascii="Garamond" w:hAnsi="Garamond"/>
          <w:sz w:val="24"/>
          <w:szCs w:val="24"/>
        </w:rPr>
        <w:t xml:space="preserve"> (funded by French government)</w:t>
      </w:r>
      <w:r w:rsidRPr="0020174F">
        <w:rPr>
          <w:rFonts w:ascii="Garamond" w:hAnsi="Garamond"/>
          <w:sz w:val="24"/>
          <w:szCs w:val="24"/>
        </w:rPr>
        <w:t xml:space="preserve">, </w:t>
      </w:r>
      <w:r w:rsidR="00453916" w:rsidRPr="0020174F">
        <w:rPr>
          <w:rFonts w:ascii="Garamond" w:hAnsi="Garamond"/>
          <w:sz w:val="24"/>
          <w:szCs w:val="24"/>
        </w:rPr>
        <w:t xml:space="preserve">Grant, </w:t>
      </w:r>
      <w:r w:rsidR="00FA5115" w:rsidRPr="0020174F">
        <w:rPr>
          <w:rFonts w:ascii="Garamond" w:hAnsi="Garamond"/>
          <w:sz w:val="24"/>
          <w:szCs w:val="24"/>
        </w:rPr>
        <w:t>LSU-University of the Antilles Martinique</w:t>
      </w:r>
      <w:r w:rsidR="00453916" w:rsidRPr="0020174F">
        <w:rPr>
          <w:rFonts w:ascii="Garamond" w:hAnsi="Garamond"/>
          <w:sz w:val="24"/>
          <w:szCs w:val="24"/>
        </w:rPr>
        <w:t>,</w:t>
      </w:r>
      <w:r w:rsidRPr="0020174F">
        <w:rPr>
          <w:rFonts w:ascii="Garamond" w:hAnsi="Garamond"/>
          <w:sz w:val="24"/>
          <w:szCs w:val="24"/>
        </w:rPr>
        <w:t xml:space="preserve"> December 2017-January 2018 (teaching and research collaboration)</w:t>
      </w:r>
    </w:p>
    <w:p w14:paraId="51623F70" w14:textId="0032807A" w:rsidR="00B71BD7" w:rsidRPr="0020174F" w:rsidRDefault="00B71BD7" w:rsidP="00B71BD7">
      <w:pPr>
        <w:pStyle w:val="ListParagraph"/>
        <w:numPr>
          <w:ilvl w:val="0"/>
          <w:numId w:val="9"/>
        </w:numPr>
        <w:ind w:right="-36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National Endowment for the Humanities Fellowship, September 2016-January 2017, Athens, Greece (held in conjunction with Senior Associate Membership, American School</w:t>
      </w:r>
      <w:r w:rsidR="00453916" w:rsidRPr="0020174F">
        <w:rPr>
          <w:rFonts w:ascii="Garamond" w:hAnsi="Garamond"/>
          <w:sz w:val="24"/>
          <w:szCs w:val="24"/>
        </w:rPr>
        <w:t xml:space="preserve"> of Classical Studies at Athens),</w:t>
      </w:r>
      <w:r w:rsidRPr="0020174F">
        <w:rPr>
          <w:rFonts w:ascii="Garamond" w:hAnsi="Garamond"/>
          <w:sz w:val="24"/>
          <w:szCs w:val="24"/>
        </w:rPr>
        <w:t xml:space="preserve"> September 2016-May 2017)</w:t>
      </w:r>
    </w:p>
    <w:p w14:paraId="41289CE8" w14:textId="03C7F262" w:rsidR="00B71BD7" w:rsidRPr="0020174F" w:rsidRDefault="00B71BD7" w:rsidP="00B71BD7">
      <w:pPr>
        <w:pStyle w:val="ListParagraph"/>
        <w:numPr>
          <w:ilvl w:val="0"/>
          <w:numId w:val="9"/>
        </w:numPr>
        <w:ind w:right="-36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LSU Regents’ Research Grant, 2007,</w:t>
      </w:r>
      <w:r w:rsidR="00F56703" w:rsidRPr="0020174F">
        <w:rPr>
          <w:rFonts w:ascii="Garamond" w:hAnsi="Garamond"/>
          <w:sz w:val="24"/>
          <w:szCs w:val="24"/>
        </w:rPr>
        <w:t xml:space="preserve"> 2014, 2018</w:t>
      </w:r>
    </w:p>
    <w:p w14:paraId="4E18355D" w14:textId="1630A21F" w:rsidR="00B71BD7" w:rsidRPr="0020174F" w:rsidRDefault="00B71BD7" w:rsidP="00B71BD7">
      <w:pPr>
        <w:pStyle w:val="ListParagraph"/>
        <w:numPr>
          <w:ilvl w:val="0"/>
          <w:numId w:val="9"/>
        </w:numPr>
        <w:ind w:right="-36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LSU ORED Travel Grants, 2014, 2016</w:t>
      </w:r>
      <w:r w:rsidR="008151EF" w:rsidRPr="0020174F">
        <w:rPr>
          <w:rFonts w:ascii="Garamond" w:hAnsi="Garamond"/>
          <w:sz w:val="24"/>
          <w:szCs w:val="24"/>
        </w:rPr>
        <w:t>-2017</w:t>
      </w:r>
    </w:p>
    <w:p w14:paraId="11C41CC3" w14:textId="62C84C23" w:rsidR="00B71BD7" w:rsidRPr="0020174F" w:rsidRDefault="00B71BD7" w:rsidP="00B71BD7">
      <w:pPr>
        <w:pStyle w:val="ListParagraph"/>
        <w:numPr>
          <w:ilvl w:val="0"/>
          <w:numId w:val="9"/>
        </w:numPr>
        <w:ind w:right="-36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LSU HSS Travel Grant, 2014, 2016</w:t>
      </w:r>
      <w:r w:rsidR="008151EF" w:rsidRPr="0020174F">
        <w:rPr>
          <w:rFonts w:ascii="Garamond" w:hAnsi="Garamond"/>
          <w:sz w:val="24"/>
          <w:szCs w:val="24"/>
        </w:rPr>
        <w:t>-2017</w:t>
      </w:r>
    </w:p>
    <w:p w14:paraId="2B900E80" w14:textId="68370CEC" w:rsidR="00B71BD7" w:rsidRPr="0020174F" w:rsidRDefault="00B71BD7" w:rsidP="00B71BD7">
      <w:pPr>
        <w:pStyle w:val="ListParagraph"/>
        <w:numPr>
          <w:ilvl w:val="0"/>
          <w:numId w:val="9"/>
        </w:numPr>
        <w:ind w:right="-36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Manship Summer Research Grant, </w:t>
      </w:r>
      <w:r w:rsidR="00875474" w:rsidRPr="0020174F">
        <w:rPr>
          <w:rFonts w:ascii="Garamond" w:hAnsi="Garamond"/>
          <w:sz w:val="24"/>
          <w:szCs w:val="24"/>
        </w:rPr>
        <w:t xml:space="preserve">2021, </w:t>
      </w:r>
      <w:r w:rsidRPr="0020174F">
        <w:rPr>
          <w:rFonts w:ascii="Garamond" w:hAnsi="Garamond"/>
          <w:sz w:val="24"/>
          <w:szCs w:val="24"/>
        </w:rPr>
        <w:t>2013, 1999</w:t>
      </w:r>
    </w:p>
    <w:p w14:paraId="50891E0A" w14:textId="77777777" w:rsidR="00B71BD7" w:rsidRPr="0020174F" w:rsidRDefault="00B71BD7" w:rsidP="00B71BD7">
      <w:pPr>
        <w:pStyle w:val="ListParagraph"/>
        <w:numPr>
          <w:ilvl w:val="0"/>
          <w:numId w:val="9"/>
        </w:numPr>
        <w:ind w:right="-36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LSU Teaching Enhancement Fund Grant, 2013</w:t>
      </w:r>
    </w:p>
    <w:p w14:paraId="375241CC" w14:textId="48BCCB4A" w:rsidR="00B71BD7" w:rsidRPr="0020174F" w:rsidRDefault="00B71BD7" w:rsidP="00B71BD7">
      <w:pPr>
        <w:pStyle w:val="ListParagraph"/>
        <w:numPr>
          <w:ilvl w:val="0"/>
          <w:numId w:val="9"/>
        </w:numPr>
        <w:ind w:right="-36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ATLAS Research Grant, 2010-2011</w:t>
      </w:r>
    </w:p>
    <w:p w14:paraId="0DCFA2D6" w14:textId="530ADD18" w:rsidR="008A0776" w:rsidRPr="0020174F" w:rsidRDefault="008A0776" w:rsidP="00B71BD7">
      <w:pPr>
        <w:pStyle w:val="ListParagraph"/>
        <w:numPr>
          <w:ilvl w:val="0"/>
          <w:numId w:val="9"/>
        </w:numPr>
        <w:ind w:right="-36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Phi Beta Kappa</w:t>
      </w:r>
    </w:p>
    <w:p w14:paraId="16D134C1" w14:textId="77777777" w:rsidR="00B71BD7" w:rsidRPr="0020174F" w:rsidRDefault="00B71BD7" w:rsidP="00326FE9">
      <w:pPr>
        <w:rPr>
          <w:rFonts w:ascii="Garamond" w:hAnsi="Garamond"/>
          <w:b/>
          <w:sz w:val="24"/>
          <w:szCs w:val="24"/>
          <w:u w:val="single"/>
        </w:rPr>
      </w:pPr>
    </w:p>
    <w:p w14:paraId="67767451" w14:textId="77777777" w:rsidR="00326FE9" w:rsidRPr="0020174F" w:rsidRDefault="00326FE9" w:rsidP="00326FE9">
      <w:pPr>
        <w:rPr>
          <w:rFonts w:ascii="Garamond" w:hAnsi="Garamond"/>
          <w:b/>
          <w:sz w:val="24"/>
          <w:szCs w:val="24"/>
          <w:u w:val="single"/>
        </w:rPr>
      </w:pPr>
      <w:r w:rsidRPr="0020174F">
        <w:rPr>
          <w:rFonts w:ascii="Garamond" w:hAnsi="Garamond"/>
          <w:b/>
          <w:sz w:val="24"/>
          <w:szCs w:val="24"/>
          <w:u w:val="single"/>
        </w:rPr>
        <w:t>PUBLICATIONS</w:t>
      </w:r>
    </w:p>
    <w:p w14:paraId="46594561" w14:textId="19C55FDA" w:rsidR="00326FE9" w:rsidRPr="0020174F" w:rsidRDefault="00326FE9" w:rsidP="00326FE9">
      <w:pPr>
        <w:ind w:left="180"/>
        <w:rPr>
          <w:rFonts w:ascii="Garamond" w:hAnsi="Garamond"/>
          <w:sz w:val="24"/>
          <w:szCs w:val="24"/>
          <w:u w:val="single"/>
        </w:rPr>
      </w:pPr>
      <w:r w:rsidRPr="0020174F">
        <w:rPr>
          <w:rFonts w:ascii="Garamond" w:hAnsi="Garamond"/>
          <w:sz w:val="24"/>
          <w:szCs w:val="24"/>
          <w:u w:val="single"/>
        </w:rPr>
        <w:t>Books</w:t>
      </w:r>
      <w:r w:rsidR="00062C71" w:rsidRPr="0020174F">
        <w:rPr>
          <w:rFonts w:ascii="Garamond" w:hAnsi="Garamond"/>
          <w:sz w:val="24"/>
          <w:szCs w:val="24"/>
          <w:u w:val="single"/>
        </w:rPr>
        <w:t xml:space="preserve"> (Monographs)</w:t>
      </w:r>
    </w:p>
    <w:p w14:paraId="05F40DD0" w14:textId="7E84B081" w:rsidR="00F56703" w:rsidRPr="0020174F" w:rsidRDefault="00F56703" w:rsidP="00F5670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i/>
          <w:sz w:val="24"/>
          <w:szCs w:val="24"/>
        </w:rPr>
        <w:t xml:space="preserve">Modern Odysseys: Cavafy, Woolf, </w:t>
      </w:r>
      <w:proofErr w:type="spellStart"/>
      <w:r w:rsidRPr="0020174F">
        <w:rPr>
          <w:rFonts w:ascii="Garamond" w:hAnsi="Garamond"/>
          <w:i/>
          <w:sz w:val="24"/>
          <w:szCs w:val="24"/>
        </w:rPr>
        <w:t>Césaire</w:t>
      </w:r>
      <w:proofErr w:type="spellEnd"/>
      <w:r w:rsidRPr="0020174F">
        <w:rPr>
          <w:rFonts w:ascii="Garamond" w:hAnsi="Garamond"/>
          <w:i/>
          <w:sz w:val="24"/>
          <w:szCs w:val="24"/>
        </w:rPr>
        <w:t xml:space="preserve">, and a Poetics of Indirection </w:t>
      </w:r>
      <w:r w:rsidRPr="0020174F">
        <w:rPr>
          <w:rFonts w:ascii="Garamond" w:hAnsi="Garamond"/>
          <w:sz w:val="24"/>
          <w:szCs w:val="24"/>
        </w:rPr>
        <w:t>(Ohio State University Press, Classical Memories/Modern Identities Series, 2021).</w:t>
      </w:r>
    </w:p>
    <w:p w14:paraId="69C7810A" w14:textId="5FB6E174" w:rsidR="00326FE9" w:rsidRPr="0020174F" w:rsidRDefault="00326FE9" w:rsidP="00F5670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i/>
          <w:sz w:val="24"/>
          <w:szCs w:val="24"/>
        </w:rPr>
        <w:t>Doubt and Skepticism in Antiquity and the Renaissance</w:t>
      </w:r>
      <w:r w:rsidRPr="0020174F">
        <w:rPr>
          <w:rFonts w:ascii="Garamond" w:hAnsi="Garamond"/>
          <w:sz w:val="24"/>
          <w:szCs w:val="24"/>
        </w:rPr>
        <w:t xml:space="preserve"> (Cambridge University Press, 2012).</w:t>
      </w:r>
    </w:p>
    <w:p w14:paraId="25AE3E91" w14:textId="77777777" w:rsidR="00326FE9" w:rsidRPr="0020174F" w:rsidRDefault="00326FE9" w:rsidP="00326FE9">
      <w:pPr>
        <w:pStyle w:val="ListParagraph"/>
        <w:numPr>
          <w:ilvl w:val="0"/>
          <w:numId w:val="3"/>
        </w:numPr>
        <w:ind w:right="-522"/>
        <w:rPr>
          <w:rFonts w:ascii="Garamond" w:hAnsi="Garamond"/>
          <w:i/>
          <w:sz w:val="24"/>
          <w:szCs w:val="24"/>
        </w:rPr>
      </w:pPr>
      <w:r w:rsidRPr="0020174F">
        <w:rPr>
          <w:rFonts w:ascii="Garamond" w:hAnsi="Garamond"/>
          <w:i/>
          <w:sz w:val="24"/>
          <w:szCs w:val="24"/>
        </w:rPr>
        <w:t xml:space="preserve">Tragedy and Theory: The Problem of Conflict Since Aristotle </w:t>
      </w:r>
      <w:r w:rsidRPr="0020174F">
        <w:rPr>
          <w:rFonts w:ascii="Garamond" w:hAnsi="Garamond"/>
          <w:sz w:val="24"/>
          <w:szCs w:val="24"/>
        </w:rPr>
        <w:t>(Princeton University Press, 1988).</w:t>
      </w:r>
    </w:p>
    <w:p w14:paraId="28A303AA" w14:textId="77777777" w:rsidR="00326FE9" w:rsidRPr="0020174F" w:rsidRDefault="00326FE9" w:rsidP="00326FE9">
      <w:pPr>
        <w:pStyle w:val="ListParagraph"/>
        <w:ind w:right="-522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Reissued 2014 by Princeton University Press in Legacy Library as paperback and e-book.</w:t>
      </w:r>
    </w:p>
    <w:p w14:paraId="10D05313" w14:textId="77777777" w:rsidR="00326FE9" w:rsidRPr="0020174F" w:rsidRDefault="00326FE9" w:rsidP="00326FE9">
      <w:pPr>
        <w:ind w:right="-522"/>
        <w:rPr>
          <w:rFonts w:ascii="Garamond" w:hAnsi="Garamond"/>
          <w:sz w:val="24"/>
          <w:szCs w:val="24"/>
        </w:rPr>
      </w:pPr>
    </w:p>
    <w:p w14:paraId="0BF0568E" w14:textId="77777777" w:rsidR="00F56703" w:rsidRPr="0020174F" w:rsidRDefault="00F56703" w:rsidP="00326FE9">
      <w:pPr>
        <w:ind w:left="180" w:right="-522"/>
        <w:rPr>
          <w:rFonts w:ascii="Garamond" w:hAnsi="Garamond"/>
          <w:sz w:val="24"/>
          <w:szCs w:val="24"/>
          <w:u w:val="single"/>
        </w:rPr>
      </w:pPr>
    </w:p>
    <w:p w14:paraId="7D3C5110" w14:textId="77777777" w:rsidR="00F56703" w:rsidRPr="0020174F" w:rsidRDefault="00F56703" w:rsidP="00326FE9">
      <w:pPr>
        <w:ind w:left="180" w:right="-522"/>
        <w:rPr>
          <w:rFonts w:ascii="Garamond" w:hAnsi="Garamond"/>
          <w:sz w:val="24"/>
          <w:szCs w:val="24"/>
          <w:u w:val="single"/>
        </w:rPr>
      </w:pPr>
    </w:p>
    <w:p w14:paraId="230FA9DD" w14:textId="1E3548F3" w:rsidR="00326FE9" w:rsidRPr="0020174F" w:rsidRDefault="00326FE9" w:rsidP="00326FE9">
      <w:pPr>
        <w:ind w:left="180" w:right="-522"/>
        <w:rPr>
          <w:rFonts w:ascii="Garamond" w:hAnsi="Garamond"/>
          <w:sz w:val="24"/>
          <w:szCs w:val="24"/>
          <w:u w:val="single"/>
        </w:rPr>
      </w:pPr>
      <w:r w:rsidRPr="0020174F">
        <w:rPr>
          <w:rFonts w:ascii="Garamond" w:hAnsi="Garamond"/>
          <w:sz w:val="24"/>
          <w:szCs w:val="24"/>
          <w:u w:val="single"/>
        </w:rPr>
        <w:t>Edited Journal and Book</w:t>
      </w:r>
    </w:p>
    <w:p w14:paraId="2AF45256" w14:textId="77777777" w:rsidR="00326FE9" w:rsidRPr="0020174F" w:rsidRDefault="00326FE9" w:rsidP="00326FE9">
      <w:pPr>
        <w:pStyle w:val="ListParagraph"/>
        <w:numPr>
          <w:ilvl w:val="0"/>
          <w:numId w:val="3"/>
        </w:numPr>
        <w:ind w:right="-522"/>
        <w:rPr>
          <w:rFonts w:ascii="Garamond" w:hAnsi="Garamond"/>
          <w:i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Aristotle, </w:t>
      </w:r>
      <w:r w:rsidRPr="0020174F">
        <w:rPr>
          <w:rFonts w:ascii="Garamond" w:hAnsi="Garamond"/>
          <w:i/>
          <w:sz w:val="24"/>
          <w:szCs w:val="24"/>
        </w:rPr>
        <w:t>Poetics</w:t>
      </w:r>
      <w:r w:rsidRPr="0020174F">
        <w:rPr>
          <w:rFonts w:ascii="Garamond" w:hAnsi="Garamond"/>
          <w:sz w:val="24"/>
          <w:szCs w:val="24"/>
        </w:rPr>
        <w:t>, Norton Critical Edition, Co-editor (Norton, 2018).</w:t>
      </w:r>
    </w:p>
    <w:p w14:paraId="7A0778EB" w14:textId="1D8CB41F" w:rsidR="00326FE9" w:rsidRPr="0020174F" w:rsidRDefault="00326FE9" w:rsidP="00326FE9">
      <w:pPr>
        <w:pStyle w:val="ListParagraph"/>
        <w:numPr>
          <w:ilvl w:val="0"/>
          <w:numId w:val="3"/>
        </w:numPr>
        <w:ind w:right="-522"/>
        <w:rPr>
          <w:rFonts w:ascii="Garamond" w:hAnsi="Garamond"/>
          <w:i/>
          <w:sz w:val="24"/>
          <w:szCs w:val="24"/>
        </w:rPr>
      </w:pPr>
      <w:r w:rsidRPr="0020174F">
        <w:rPr>
          <w:rFonts w:ascii="Garamond" w:hAnsi="Garamond"/>
          <w:i/>
          <w:sz w:val="24"/>
          <w:szCs w:val="24"/>
        </w:rPr>
        <w:t xml:space="preserve">Journal of Comparative Literature, </w:t>
      </w:r>
      <w:r w:rsidRPr="0020174F">
        <w:rPr>
          <w:rFonts w:ascii="Garamond" w:hAnsi="Garamond"/>
          <w:sz w:val="24"/>
          <w:szCs w:val="24"/>
        </w:rPr>
        <w:t>Co-Editor, Special Edition: “Odyssey, Exile, Return,” September 2015</w:t>
      </w:r>
      <w:r w:rsidR="001159A9" w:rsidRPr="0020174F">
        <w:rPr>
          <w:rFonts w:ascii="Garamond" w:hAnsi="Garamond"/>
          <w:sz w:val="24"/>
          <w:szCs w:val="24"/>
        </w:rPr>
        <w:t xml:space="preserve">. </w:t>
      </w:r>
      <w:r w:rsidRPr="0020174F">
        <w:rPr>
          <w:rFonts w:ascii="Garamond" w:hAnsi="Garamond"/>
          <w:sz w:val="24"/>
          <w:szCs w:val="24"/>
        </w:rPr>
        <w:t xml:space="preserve">(Contributors: Jean-Luc Nancy, Françoise </w:t>
      </w:r>
      <w:proofErr w:type="spellStart"/>
      <w:r w:rsidRPr="0020174F">
        <w:rPr>
          <w:rFonts w:ascii="Garamond" w:hAnsi="Garamond"/>
          <w:sz w:val="24"/>
          <w:szCs w:val="24"/>
        </w:rPr>
        <w:t>Lionnet</w:t>
      </w:r>
      <w:proofErr w:type="spellEnd"/>
      <w:r w:rsidRPr="0020174F">
        <w:rPr>
          <w:rFonts w:ascii="Garamond" w:hAnsi="Garamond"/>
          <w:sz w:val="24"/>
          <w:szCs w:val="24"/>
        </w:rPr>
        <w:t xml:space="preserve">, </w:t>
      </w:r>
      <w:proofErr w:type="spellStart"/>
      <w:r w:rsidRPr="0020174F">
        <w:rPr>
          <w:rFonts w:ascii="Garamond" w:hAnsi="Garamond"/>
          <w:sz w:val="24"/>
          <w:szCs w:val="24"/>
        </w:rPr>
        <w:t>Haun</w:t>
      </w:r>
      <w:proofErr w:type="spellEnd"/>
      <w:r w:rsidRPr="0020174F">
        <w:rPr>
          <w:rFonts w:ascii="Garamond" w:hAnsi="Garamond"/>
          <w:sz w:val="24"/>
          <w:szCs w:val="24"/>
        </w:rPr>
        <w:t xml:space="preserve"> </w:t>
      </w:r>
      <w:proofErr w:type="spellStart"/>
      <w:r w:rsidRPr="0020174F">
        <w:rPr>
          <w:rFonts w:ascii="Garamond" w:hAnsi="Garamond"/>
          <w:sz w:val="24"/>
          <w:szCs w:val="24"/>
        </w:rPr>
        <w:t>Saussy</w:t>
      </w:r>
      <w:proofErr w:type="spellEnd"/>
      <w:r w:rsidRPr="0020174F">
        <w:rPr>
          <w:rFonts w:ascii="Garamond" w:hAnsi="Garamond"/>
          <w:sz w:val="24"/>
          <w:szCs w:val="24"/>
        </w:rPr>
        <w:t xml:space="preserve">, Wai-Chee Dimock, Nicoletta </w:t>
      </w:r>
      <w:proofErr w:type="spellStart"/>
      <w:r w:rsidRPr="0020174F">
        <w:rPr>
          <w:rFonts w:ascii="Garamond" w:hAnsi="Garamond"/>
          <w:sz w:val="24"/>
          <w:szCs w:val="24"/>
        </w:rPr>
        <w:t>Pirredu</w:t>
      </w:r>
      <w:proofErr w:type="spellEnd"/>
      <w:r w:rsidRPr="0020174F">
        <w:rPr>
          <w:rFonts w:ascii="Garamond" w:hAnsi="Garamond"/>
          <w:sz w:val="24"/>
          <w:szCs w:val="24"/>
        </w:rPr>
        <w:t xml:space="preserve">, Adelaide Russo, Michelle </w:t>
      </w:r>
      <w:proofErr w:type="spellStart"/>
      <w:r w:rsidRPr="0020174F">
        <w:rPr>
          <w:rFonts w:ascii="Garamond" w:hAnsi="Garamond"/>
          <w:sz w:val="24"/>
          <w:szCs w:val="24"/>
        </w:rPr>
        <w:t>Zerba</w:t>
      </w:r>
      <w:proofErr w:type="spellEnd"/>
      <w:r w:rsidRPr="0020174F">
        <w:rPr>
          <w:rFonts w:ascii="Garamond" w:hAnsi="Garamond"/>
          <w:sz w:val="24"/>
          <w:szCs w:val="24"/>
        </w:rPr>
        <w:t>)</w:t>
      </w:r>
    </w:p>
    <w:p w14:paraId="4487D214" w14:textId="208BC5AD" w:rsidR="00875474" w:rsidRPr="0020174F" w:rsidRDefault="00326FE9" w:rsidP="00021C4B">
      <w:pPr>
        <w:ind w:left="18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  <w:u w:val="single"/>
        </w:rPr>
        <w:t>Articles</w:t>
      </w:r>
    </w:p>
    <w:p w14:paraId="13D8EF65" w14:textId="12824117" w:rsidR="00875474" w:rsidRPr="0020174F" w:rsidRDefault="00875474" w:rsidP="00875474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“Eleusis at the Intersection of Antiquity and Modernity: The </w:t>
      </w:r>
      <w:proofErr w:type="spellStart"/>
      <w:r w:rsidRPr="0020174F">
        <w:rPr>
          <w:rFonts w:ascii="Garamond" w:hAnsi="Garamond"/>
          <w:i/>
          <w:sz w:val="24"/>
          <w:szCs w:val="24"/>
        </w:rPr>
        <w:t>Mysteria</w:t>
      </w:r>
      <w:proofErr w:type="spellEnd"/>
      <w:r w:rsidRPr="0020174F">
        <w:rPr>
          <w:rFonts w:ascii="Garamond" w:hAnsi="Garamond"/>
          <w:sz w:val="24"/>
          <w:szCs w:val="24"/>
        </w:rPr>
        <w:t xml:space="preserve">, Altered Consciousness, and the Neuroscience of Transformational Experience.” Forthcoming in </w:t>
      </w:r>
      <w:r w:rsidRPr="0020174F">
        <w:rPr>
          <w:rFonts w:ascii="Garamond" w:hAnsi="Garamond"/>
          <w:i/>
          <w:sz w:val="24"/>
          <w:szCs w:val="24"/>
        </w:rPr>
        <w:t>Beyond Eleusis: The Hybrid History of the Eleusinian Mysteries</w:t>
      </w:r>
      <w:r w:rsidRPr="0020174F">
        <w:rPr>
          <w:rFonts w:ascii="Garamond" w:hAnsi="Garamond"/>
          <w:sz w:val="24"/>
          <w:szCs w:val="24"/>
        </w:rPr>
        <w:t>, Brill.</w:t>
      </w:r>
    </w:p>
    <w:p w14:paraId="14CA5C2E" w14:textId="604563F0" w:rsidR="00875474" w:rsidRPr="0020174F" w:rsidRDefault="00875474" w:rsidP="00875474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iCs/>
          <w:sz w:val="24"/>
          <w:szCs w:val="24"/>
        </w:rPr>
        <w:t xml:space="preserve">“Diaspora, </w:t>
      </w:r>
      <w:proofErr w:type="spellStart"/>
      <w:r w:rsidRPr="0020174F">
        <w:rPr>
          <w:rFonts w:ascii="Garamond" w:hAnsi="Garamond"/>
          <w:iCs/>
          <w:sz w:val="24"/>
          <w:szCs w:val="24"/>
        </w:rPr>
        <w:t>hellénisme</w:t>
      </w:r>
      <w:proofErr w:type="spellEnd"/>
      <w:r w:rsidRPr="0020174F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20174F">
        <w:rPr>
          <w:rFonts w:ascii="Garamond" w:hAnsi="Garamond"/>
          <w:iCs/>
          <w:sz w:val="24"/>
          <w:szCs w:val="24"/>
        </w:rPr>
        <w:t>négritude</w:t>
      </w:r>
      <w:proofErr w:type="spellEnd"/>
      <w:r w:rsidRPr="0020174F">
        <w:rPr>
          <w:rFonts w:ascii="Garamond" w:hAnsi="Garamond"/>
          <w:iCs/>
          <w:sz w:val="24"/>
          <w:szCs w:val="24"/>
        </w:rPr>
        <w:t xml:space="preserve">: la </w:t>
      </w:r>
      <w:proofErr w:type="spellStart"/>
      <w:r w:rsidRPr="0020174F">
        <w:rPr>
          <w:rFonts w:ascii="Garamond" w:hAnsi="Garamond"/>
          <w:iCs/>
          <w:sz w:val="24"/>
          <w:szCs w:val="24"/>
        </w:rPr>
        <w:t>sexualité</w:t>
      </w:r>
      <w:proofErr w:type="spellEnd"/>
      <w:r w:rsidRPr="0020174F">
        <w:rPr>
          <w:rFonts w:ascii="Garamond" w:hAnsi="Garamond"/>
          <w:iCs/>
          <w:sz w:val="24"/>
          <w:szCs w:val="24"/>
        </w:rPr>
        <w:t xml:space="preserve"> et la race dans la </w:t>
      </w:r>
      <w:proofErr w:type="spellStart"/>
      <w:r w:rsidRPr="0020174F">
        <w:rPr>
          <w:rFonts w:ascii="Garamond" w:hAnsi="Garamond"/>
          <w:iCs/>
          <w:sz w:val="24"/>
          <w:szCs w:val="24"/>
        </w:rPr>
        <w:t>poésie</w:t>
      </w:r>
      <w:proofErr w:type="spellEnd"/>
      <w:r w:rsidRPr="0020174F">
        <w:rPr>
          <w:rFonts w:ascii="Garamond" w:hAnsi="Garamond"/>
          <w:iCs/>
          <w:sz w:val="24"/>
          <w:szCs w:val="24"/>
        </w:rPr>
        <w:t xml:space="preserve"> de Cavafy et </w:t>
      </w:r>
      <w:proofErr w:type="spellStart"/>
      <w:r w:rsidRPr="0020174F">
        <w:rPr>
          <w:rFonts w:ascii="Garamond" w:hAnsi="Garamond"/>
          <w:iCs/>
          <w:sz w:val="24"/>
          <w:szCs w:val="24"/>
        </w:rPr>
        <w:t>Césaire</w:t>
      </w:r>
      <w:proofErr w:type="spellEnd"/>
      <w:r w:rsidR="00227866" w:rsidRPr="0020174F">
        <w:rPr>
          <w:rFonts w:ascii="Garamond" w:hAnsi="Garamond"/>
          <w:iCs/>
          <w:sz w:val="24"/>
          <w:szCs w:val="24"/>
        </w:rPr>
        <w:t>.</w:t>
      </w:r>
      <w:r w:rsidRPr="0020174F">
        <w:rPr>
          <w:rFonts w:ascii="Garamond" w:hAnsi="Garamond"/>
          <w:iCs/>
          <w:sz w:val="24"/>
          <w:szCs w:val="24"/>
        </w:rPr>
        <w:t xml:space="preserve">” </w:t>
      </w:r>
      <w:r w:rsidR="00227866" w:rsidRPr="0020174F">
        <w:rPr>
          <w:rFonts w:ascii="Garamond" w:hAnsi="Garamond"/>
          <w:iCs/>
          <w:sz w:val="24"/>
          <w:szCs w:val="24"/>
        </w:rPr>
        <w:t xml:space="preserve">Forthcoming </w:t>
      </w:r>
      <w:r w:rsidRPr="0020174F">
        <w:rPr>
          <w:rFonts w:ascii="Garamond" w:hAnsi="Garamond"/>
          <w:iCs/>
          <w:sz w:val="24"/>
          <w:szCs w:val="24"/>
        </w:rPr>
        <w:t xml:space="preserve">in </w:t>
      </w:r>
      <w:proofErr w:type="spellStart"/>
      <w:r w:rsidRPr="0020174F">
        <w:rPr>
          <w:rFonts w:ascii="Garamond" w:hAnsi="Garamond"/>
          <w:i/>
          <w:iCs/>
          <w:sz w:val="24"/>
          <w:szCs w:val="24"/>
        </w:rPr>
        <w:t>Méditerrané-Caraïbe</w:t>
      </w:r>
      <w:proofErr w:type="spellEnd"/>
      <w:r w:rsidRPr="0020174F">
        <w:rPr>
          <w:rFonts w:ascii="Garamond" w:hAnsi="Garamond"/>
          <w:i/>
          <w:iCs/>
          <w:sz w:val="24"/>
          <w:szCs w:val="24"/>
        </w:rPr>
        <w:t xml:space="preserve">: Deux </w:t>
      </w:r>
      <w:proofErr w:type="spellStart"/>
      <w:r w:rsidRPr="0020174F">
        <w:rPr>
          <w:rFonts w:ascii="Garamond" w:hAnsi="Garamond"/>
          <w:i/>
          <w:iCs/>
          <w:sz w:val="24"/>
          <w:szCs w:val="24"/>
        </w:rPr>
        <w:t>Archipelités</w:t>
      </w:r>
      <w:proofErr w:type="spellEnd"/>
      <w:r w:rsidRPr="0020174F">
        <w:rPr>
          <w:rFonts w:ascii="Garamond" w:hAnsi="Garamond"/>
          <w:i/>
          <w:iCs/>
          <w:sz w:val="24"/>
          <w:szCs w:val="24"/>
        </w:rPr>
        <w:t xml:space="preserve"> de Pensées</w:t>
      </w:r>
      <w:r w:rsidR="002F26F2" w:rsidRPr="0020174F">
        <w:rPr>
          <w:rFonts w:ascii="Garamond" w:hAnsi="Garamond"/>
          <w:iCs/>
          <w:sz w:val="24"/>
          <w:szCs w:val="24"/>
        </w:rPr>
        <w:t>, Garnier.</w:t>
      </w:r>
    </w:p>
    <w:p w14:paraId="7DC696EA" w14:textId="22F7BAEA" w:rsidR="00F56703" w:rsidRPr="0020174F" w:rsidRDefault="00F56703" w:rsidP="00326FE9">
      <w:pPr>
        <w:pStyle w:val="ListParagraph"/>
        <w:numPr>
          <w:ilvl w:val="0"/>
          <w:numId w:val="5"/>
        </w:numPr>
        <w:ind w:left="720"/>
        <w:outlineLvl w:val="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“La </w:t>
      </w:r>
      <w:proofErr w:type="spellStart"/>
      <w:r w:rsidRPr="0020174F">
        <w:rPr>
          <w:rFonts w:ascii="Garamond" w:hAnsi="Garamond"/>
          <w:sz w:val="24"/>
          <w:szCs w:val="24"/>
        </w:rPr>
        <w:t>Dialectique</w:t>
      </w:r>
      <w:proofErr w:type="spellEnd"/>
      <w:r w:rsidRPr="0020174F">
        <w:rPr>
          <w:rFonts w:ascii="Garamond" w:hAnsi="Garamond"/>
          <w:sz w:val="24"/>
          <w:szCs w:val="24"/>
        </w:rPr>
        <w:t xml:space="preserve"> </w:t>
      </w:r>
      <w:proofErr w:type="spellStart"/>
      <w:r w:rsidRPr="0020174F">
        <w:rPr>
          <w:rFonts w:ascii="Garamond" w:hAnsi="Garamond"/>
          <w:sz w:val="24"/>
          <w:szCs w:val="24"/>
        </w:rPr>
        <w:t>Méditerranée-Caraïbe</w:t>
      </w:r>
      <w:proofErr w:type="spellEnd"/>
      <w:r w:rsidRPr="0020174F">
        <w:rPr>
          <w:rFonts w:ascii="Garamond" w:hAnsi="Garamond"/>
          <w:sz w:val="24"/>
          <w:szCs w:val="24"/>
        </w:rPr>
        <w:t xml:space="preserve"> </w:t>
      </w:r>
      <w:proofErr w:type="spellStart"/>
      <w:r w:rsidRPr="0020174F">
        <w:rPr>
          <w:rFonts w:ascii="Garamond" w:hAnsi="Garamond"/>
          <w:sz w:val="24"/>
          <w:szCs w:val="24"/>
        </w:rPr>
        <w:t>d’Édouard</w:t>
      </w:r>
      <w:proofErr w:type="spellEnd"/>
      <w:r w:rsidRPr="0020174F">
        <w:rPr>
          <w:rFonts w:ascii="Garamond" w:hAnsi="Garamond"/>
          <w:sz w:val="24"/>
          <w:szCs w:val="24"/>
        </w:rPr>
        <w:t xml:space="preserve"> </w:t>
      </w:r>
      <w:proofErr w:type="spellStart"/>
      <w:r w:rsidRPr="0020174F">
        <w:rPr>
          <w:rFonts w:ascii="Garamond" w:hAnsi="Garamond"/>
          <w:sz w:val="24"/>
          <w:szCs w:val="24"/>
        </w:rPr>
        <w:t>Glissant</w:t>
      </w:r>
      <w:proofErr w:type="spellEnd"/>
      <w:r w:rsidRPr="0020174F">
        <w:rPr>
          <w:rFonts w:ascii="Garamond" w:hAnsi="Garamond"/>
          <w:sz w:val="24"/>
          <w:szCs w:val="24"/>
        </w:rPr>
        <w:t xml:space="preserve">.” In </w:t>
      </w:r>
      <w:r w:rsidRPr="0020174F">
        <w:rPr>
          <w:rFonts w:ascii="Garamond" w:hAnsi="Garamond"/>
          <w:i/>
          <w:sz w:val="24"/>
          <w:szCs w:val="24"/>
        </w:rPr>
        <w:t xml:space="preserve">Édouard </w:t>
      </w:r>
      <w:proofErr w:type="spellStart"/>
      <w:r w:rsidRPr="0020174F">
        <w:rPr>
          <w:rFonts w:ascii="Garamond" w:hAnsi="Garamond"/>
          <w:i/>
          <w:sz w:val="24"/>
          <w:szCs w:val="24"/>
        </w:rPr>
        <w:t>Glissant</w:t>
      </w:r>
      <w:proofErr w:type="spellEnd"/>
      <w:r w:rsidRPr="0020174F">
        <w:rPr>
          <w:rFonts w:ascii="Garamond" w:hAnsi="Garamond"/>
          <w:i/>
          <w:sz w:val="24"/>
          <w:szCs w:val="24"/>
        </w:rPr>
        <w:t xml:space="preserve">: </w:t>
      </w:r>
      <w:proofErr w:type="spellStart"/>
      <w:r w:rsidRPr="0020174F">
        <w:rPr>
          <w:rFonts w:ascii="Garamond" w:hAnsi="Garamond"/>
          <w:i/>
          <w:sz w:val="24"/>
          <w:szCs w:val="24"/>
        </w:rPr>
        <w:t>l’Éclat</w:t>
      </w:r>
      <w:proofErr w:type="spellEnd"/>
      <w:r w:rsidRPr="0020174F">
        <w:rPr>
          <w:rFonts w:ascii="Garamond" w:hAnsi="Garamond"/>
          <w:i/>
          <w:sz w:val="24"/>
          <w:szCs w:val="24"/>
        </w:rPr>
        <w:t xml:space="preserve"> at </w:t>
      </w:r>
      <w:proofErr w:type="spellStart"/>
      <w:r w:rsidRPr="0020174F">
        <w:rPr>
          <w:rFonts w:ascii="Garamond" w:hAnsi="Garamond"/>
          <w:i/>
          <w:sz w:val="24"/>
          <w:szCs w:val="24"/>
        </w:rPr>
        <w:t>l’Obscur</w:t>
      </w:r>
      <w:proofErr w:type="spellEnd"/>
      <w:r w:rsidRPr="0020174F">
        <w:rPr>
          <w:rFonts w:ascii="Garamond" w:hAnsi="Garamond"/>
          <w:sz w:val="24"/>
          <w:szCs w:val="24"/>
        </w:rPr>
        <w:t xml:space="preserve">. Martinique: Les Presses </w:t>
      </w:r>
      <w:proofErr w:type="spellStart"/>
      <w:r w:rsidRPr="0020174F">
        <w:rPr>
          <w:rFonts w:ascii="Garamond" w:hAnsi="Garamond"/>
          <w:sz w:val="24"/>
          <w:szCs w:val="24"/>
        </w:rPr>
        <w:t>Universitaires</w:t>
      </w:r>
      <w:proofErr w:type="spellEnd"/>
      <w:r w:rsidRPr="0020174F">
        <w:rPr>
          <w:rFonts w:ascii="Garamond" w:hAnsi="Garamond"/>
          <w:sz w:val="24"/>
          <w:szCs w:val="24"/>
        </w:rPr>
        <w:t xml:space="preserve"> des Antilles, 202</w:t>
      </w:r>
      <w:r w:rsidR="00435086" w:rsidRPr="0020174F">
        <w:rPr>
          <w:rFonts w:ascii="Garamond" w:hAnsi="Garamond"/>
          <w:sz w:val="24"/>
          <w:szCs w:val="24"/>
        </w:rPr>
        <w:t>1</w:t>
      </w:r>
      <w:r w:rsidRPr="0020174F">
        <w:rPr>
          <w:rFonts w:ascii="Garamond" w:hAnsi="Garamond"/>
          <w:sz w:val="24"/>
          <w:szCs w:val="24"/>
        </w:rPr>
        <w:t xml:space="preserve">. </w:t>
      </w:r>
    </w:p>
    <w:p w14:paraId="7CD5F08E" w14:textId="0D204E68" w:rsidR="00326FE9" w:rsidRPr="0020174F" w:rsidRDefault="00326FE9" w:rsidP="00326FE9">
      <w:pPr>
        <w:pStyle w:val="ListParagraph"/>
        <w:numPr>
          <w:ilvl w:val="0"/>
          <w:numId w:val="5"/>
        </w:numPr>
        <w:ind w:left="720"/>
        <w:outlineLvl w:val="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“Renaissance Homer: Humanist Learning, the Visual Vernacular, and the Socialization of Bodies</w:t>
      </w:r>
      <w:r w:rsidR="00F56703" w:rsidRPr="0020174F">
        <w:rPr>
          <w:rFonts w:ascii="Garamond" w:hAnsi="Garamond"/>
          <w:sz w:val="24"/>
          <w:szCs w:val="24"/>
        </w:rPr>
        <w:t>.</w:t>
      </w:r>
      <w:r w:rsidRPr="0020174F">
        <w:rPr>
          <w:rFonts w:ascii="Garamond" w:hAnsi="Garamond"/>
          <w:sz w:val="24"/>
          <w:szCs w:val="24"/>
        </w:rPr>
        <w:t xml:space="preserve">” </w:t>
      </w:r>
      <w:r w:rsidRPr="0020174F">
        <w:rPr>
          <w:rFonts w:ascii="Garamond" w:hAnsi="Garamond"/>
          <w:i/>
          <w:sz w:val="24"/>
          <w:szCs w:val="24"/>
        </w:rPr>
        <w:t>Renaissance Quarterly</w:t>
      </w:r>
      <w:r w:rsidRPr="0020174F">
        <w:rPr>
          <w:rFonts w:ascii="Garamond" w:hAnsi="Garamond"/>
          <w:sz w:val="24"/>
          <w:szCs w:val="24"/>
        </w:rPr>
        <w:t xml:space="preserve"> 70.3 (2017): 831-61.</w:t>
      </w:r>
    </w:p>
    <w:p w14:paraId="367A72FE" w14:textId="4A9360B2" w:rsidR="00326FE9" w:rsidRPr="0020174F" w:rsidRDefault="00326FE9" w:rsidP="00326FE9">
      <w:pPr>
        <w:pStyle w:val="ListParagraph"/>
        <w:numPr>
          <w:ilvl w:val="0"/>
          <w:numId w:val="5"/>
        </w:numPr>
        <w:ind w:left="720"/>
        <w:outlineLvl w:val="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“Reflections on Skepticism in Homer’s </w:t>
      </w:r>
      <w:r w:rsidRPr="0020174F">
        <w:rPr>
          <w:rFonts w:ascii="Garamond" w:hAnsi="Garamond"/>
          <w:i/>
          <w:sz w:val="24"/>
          <w:szCs w:val="24"/>
        </w:rPr>
        <w:t>Odyssey</w:t>
      </w:r>
      <w:r w:rsidRPr="0020174F">
        <w:rPr>
          <w:rFonts w:ascii="Garamond" w:hAnsi="Garamond"/>
          <w:sz w:val="24"/>
          <w:szCs w:val="24"/>
        </w:rPr>
        <w:t xml:space="preserve"> and the Poetry of C.P. Cavafy</w:t>
      </w:r>
      <w:r w:rsidR="00285083" w:rsidRPr="0020174F">
        <w:rPr>
          <w:rFonts w:ascii="Garamond" w:hAnsi="Garamond"/>
          <w:sz w:val="24"/>
          <w:szCs w:val="24"/>
        </w:rPr>
        <w:t>.</w:t>
      </w:r>
      <w:r w:rsidRPr="0020174F">
        <w:rPr>
          <w:rFonts w:ascii="Garamond" w:hAnsi="Garamond"/>
          <w:sz w:val="24"/>
          <w:szCs w:val="24"/>
        </w:rPr>
        <w:t xml:space="preserve">” </w:t>
      </w:r>
      <w:r w:rsidRPr="0020174F">
        <w:rPr>
          <w:rFonts w:ascii="Garamond" w:hAnsi="Garamond"/>
          <w:i/>
          <w:sz w:val="24"/>
          <w:szCs w:val="24"/>
        </w:rPr>
        <w:t>Comparative Literature</w:t>
      </w:r>
      <w:r w:rsidRPr="0020174F">
        <w:rPr>
          <w:rFonts w:ascii="Garamond" w:hAnsi="Garamond"/>
          <w:sz w:val="24"/>
          <w:szCs w:val="24"/>
        </w:rPr>
        <w:t xml:space="preserve"> 67.3 (2015): 246-64.</w:t>
      </w:r>
    </w:p>
    <w:p w14:paraId="129A5A69" w14:textId="77777777" w:rsidR="00326FE9" w:rsidRPr="0020174F" w:rsidRDefault="00326FE9" w:rsidP="00326FE9">
      <w:pPr>
        <w:pStyle w:val="ListParagraph"/>
        <w:numPr>
          <w:ilvl w:val="0"/>
          <w:numId w:val="5"/>
        </w:numPr>
        <w:ind w:left="720"/>
        <w:outlineLvl w:val="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“Introduction,” Special Edition of </w:t>
      </w:r>
      <w:r w:rsidRPr="0020174F">
        <w:rPr>
          <w:rFonts w:ascii="Garamond" w:hAnsi="Garamond"/>
          <w:i/>
          <w:sz w:val="24"/>
          <w:szCs w:val="24"/>
        </w:rPr>
        <w:t>Comparative Literature</w:t>
      </w:r>
      <w:r w:rsidRPr="0020174F">
        <w:rPr>
          <w:rFonts w:ascii="Garamond" w:hAnsi="Garamond"/>
          <w:sz w:val="24"/>
          <w:szCs w:val="24"/>
        </w:rPr>
        <w:t xml:space="preserve"> (“Odyssey, Exile, Return) 67.3 (2015): 1-15.</w:t>
      </w:r>
    </w:p>
    <w:p w14:paraId="468B2358" w14:textId="77777777" w:rsidR="00326FE9" w:rsidRPr="0020174F" w:rsidRDefault="00326FE9" w:rsidP="00326FE9">
      <w:pPr>
        <w:pStyle w:val="ListParagraph"/>
        <w:numPr>
          <w:ilvl w:val="0"/>
          <w:numId w:val="4"/>
        </w:numPr>
        <w:ind w:left="720"/>
        <w:outlineLvl w:val="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“The Cynics” (article), </w:t>
      </w:r>
      <w:r w:rsidRPr="0020174F">
        <w:rPr>
          <w:rFonts w:ascii="Garamond" w:hAnsi="Garamond"/>
          <w:i/>
          <w:sz w:val="24"/>
          <w:szCs w:val="24"/>
        </w:rPr>
        <w:t>The Encyclopedia of Political Thought</w:t>
      </w:r>
      <w:r w:rsidRPr="0020174F">
        <w:rPr>
          <w:rFonts w:ascii="Garamond" w:hAnsi="Garamond"/>
          <w:sz w:val="24"/>
          <w:szCs w:val="24"/>
        </w:rPr>
        <w:t xml:space="preserve"> (Wiley Blackwell, 2014).</w:t>
      </w:r>
    </w:p>
    <w:p w14:paraId="62D7BF75" w14:textId="778795F6" w:rsidR="00326FE9" w:rsidRPr="0020174F" w:rsidRDefault="00326FE9" w:rsidP="00326FE9">
      <w:pPr>
        <w:pStyle w:val="ListParagraph"/>
        <w:numPr>
          <w:ilvl w:val="0"/>
          <w:numId w:val="4"/>
        </w:numPr>
        <w:ind w:left="720"/>
        <w:outlineLvl w:val="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“On Doubt, Skepticism, and the Mystery of Call Numbers</w:t>
      </w:r>
      <w:r w:rsidR="00285083" w:rsidRPr="0020174F">
        <w:rPr>
          <w:rFonts w:ascii="Garamond" w:hAnsi="Garamond"/>
          <w:sz w:val="24"/>
          <w:szCs w:val="24"/>
        </w:rPr>
        <w:t>.</w:t>
      </w:r>
      <w:r w:rsidRPr="0020174F">
        <w:rPr>
          <w:rFonts w:ascii="Garamond" w:hAnsi="Garamond"/>
          <w:sz w:val="24"/>
          <w:szCs w:val="24"/>
        </w:rPr>
        <w:t xml:space="preserve">” </w:t>
      </w:r>
      <w:r w:rsidR="00285083" w:rsidRPr="0020174F">
        <w:rPr>
          <w:rFonts w:ascii="Garamond" w:hAnsi="Garamond"/>
          <w:sz w:val="24"/>
          <w:szCs w:val="24"/>
        </w:rPr>
        <w:t>I</w:t>
      </w:r>
      <w:r w:rsidRPr="0020174F">
        <w:rPr>
          <w:rFonts w:ascii="Garamond" w:hAnsi="Garamond"/>
          <w:sz w:val="24"/>
          <w:szCs w:val="24"/>
        </w:rPr>
        <w:t xml:space="preserve">n </w:t>
      </w:r>
      <w:r w:rsidRPr="0020174F">
        <w:rPr>
          <w:rFonts w:ascii="Garamond" w:hAnsi="Garamond"/>
          <w:i/>
          <w:sz w:val="24"/>
          <w:szCs w:val="24"/>
        </w:rPr>
        <w:t>This Side of the Pond: The Blog of Cambridge University Press, North America</w:t>
      </w:r>
      <w:r w:rsidRPr="0020174F">
        <w:rPr>
          <w:rFonts w:ascii="Garamond" w:hAnsi="Garamond"/>
          <w:sz w:val="24"/>
          <w:szCs w:val="24"/>
        </w:rPr>
        <w:t>, June 2013.</w:t>
      </w:r>
    </w:p>
    <w:p w14:paraId="09D8D934" w14:textId="77777777" w:rsidR="00326FE9" w:rsidRPr="0020174F" w:rsidRDefault="005A50DD" w:rsidP="00326FE9">
      <w:pPr>
        <w:ind w:left="720"/>
        <w:rPr>
          <w:rFonts w:ascii="Garamond" w:hAnsi="Garamond"/>
          <w:sz w:val="24"/>
          <w:szCs w:val="24"/>
        </w:rPr>
      </w:pPr>
      <w:hyperlink r:id="rId7" w:history="1">
        <w:r w:rsidR="00326FE9" w:rsidRPr="0020174F">
          <w:rPr>
            <w:rStyle w:val="Hyperlink"/>
            <w:rFonts w:ascii="Garamond" w:hAnsi="Garamond"/>
            <w:sz w:val="24"/>
            <w:szCs w:val="24"/>
          </w:rPr>
          <w:t>http://www.cambridgeblog.org/2013/06/on-doubt-skepticism-and-the-mysteries-of-call-numbers/</w:t>
        </w:r>
      </w:hyperlink>
    </w:p>
    <w:p w14:paraId="5F11505E" w14:textId="77777777" w:rsidR="00326FE9" w:rsidRPr="0020174F" w:rsidRDefault="00326FE9" w:rsidP="00326FE9">
      <w:pPr>
        <w:pStyle w:val="ListParagraph"/>
        <w:numPr>
          <w:ilvl w:val="0"/>
          <w:numId w:val="4"/>
        </w:numPr>
        <w:ind w:left="72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“What Penelope Knew: Doubt and Skepticism in Homer’s </w:t>
      </w:r>
      <w:r w:rsidRPr="0020174F">
        <w:rPr>
          <w:rFonts w:ascii="Garamond" w:hAnsi="Garamond"/>
          <w:i/>
          <w:sz w:val="24"/>
          <w:szCs w:val="24"/>
        </w:rPr>
        <w:t>Odyssey</w:t>
      </w:r>
      <w:r w:rsidRPr="0020174F">
        <w:rPr>
          <w:rFonts w:ascii="Garamond" w:hAnsi="Garamond"/>
          <w:sz w:val="24"/>
          <w:szCs w:val="24"/>
        </w:rPr>
        <w:t xml:space="preserve">.” </w:t>
      </w:r>
      <w:r w:rsidRPr="0020174F">
        <w:rPr>
          <w:rFonts w:ascii="Garamond" w:hAnsi="Garamond"/>
          <w:i/>
          <w:sz w:val="24"/>
          <w:szCs w:val="24"/>
        </w:rPr>
        <w:t>Classical Quarterly</w:t>
      </w:r>
      <w:r w:rsidRPr="0020174F">
        <w:rPr>
          <w:rFonts w:ascii="Garamond" w:hAnsi="Garamond"/>
          <w:sz w:val="24"/>
          <w:szCs w:val="24"/>
        </w:rPr>
        <w:t xml:space="preserve"> 59.2 (2009): 295-316.</w:t>
      </w:r>
    </w:p>
    <w:p w14:paraId="364513FF" w14:textId="77777777" w:rsidR="00326FE9" w:rsidRPr="0020174F" w:rsidRDefault="00326FE9" w:rsidP="00326FE9">
      <w:pPr>
        <w:pStyle w:val="ListParagraph"/>
        <w:numPr>
          <w:ilvl w:val="0"/>
          <w:numId w:val="4"/>
        </w:numPr>
        <w:ind w:left="720" w:right="-522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“Odyssean Charisma and the Uses of Persuasion.” </w:t>
      </w:r>
      <w:r w:rsidRPr="0020174F">
        <w:rPr>
          <w:rFonts w:ascii="Garamond" w:hAnsi="Garamond"/>
          <w:i/>
          <w:sz w:val="24"/>
          <w:szCs w:val="24"/>
        </w:rPr>
        <w:t>American Journal of Philology</w:t>
      </w:r>
      <w:r w:rsidRPr="0020174F">
        <w:rPr>
          <w:rFonts w:ascii="Garamond" w:hAnsi="Garamond"/>
          <w:sz w:val="24"/>
          <w:szCs w:val="24"/>
        </w:rPr>
        <w:t xml:space="preserve"> 130.3 (2009): 313-339.</w:t>
      </w:r>
    </w:p>
    <w:p w14:paraId="131CDC0E" w14:textId="77777777" w:rsidR="00326FE9" w:rsidRPr="0020174F" w:rsidRDefault="00326FE9" w:rsidP="00326FE9">
      <w:pPr>
        <w:pStyle w:val="ListParagraph"/>
        <w:numPr>
          <w:ilvl w:val="0"/>
          <w:numId w:val="4"/>
        </w:numPr>
        <w:ind w:left="72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“Modalities of Tragic Doubt in Homer’s </w:t>
      </w:r>
      <w:r w:rsidRPr="0020174F">
        <w:rPr>
          <w:rFonts w:ascii="Garamond" w:hAnsi="Garamond"/>
          <w:i/>
          <w:sz w:val="24"/>
          <w:szCs w:val="24"/>
        </w:rPr>
        <w:t>Odyssey</w:t>
      </w:r>
      <w:r w:rsidRPr="0020174F">
        <w:rPr>
          <w:rFonts w:ascii="Garamond" w:hAnsi="Garamond"/>
          <w:sz w:val="24"/>
          <w:szCs w:val="24"/>
        </w:rPr>
        <w:t xml:space="preserve">, Sophocles’ </w:t>
      </w:r>
      <w:r w:rsidRPr="0020174F">
        <w:rPr>
          <w:rFonts w:ascii="Garamond" w:hAnsi="Garamond"/>
          <w:i/>
          <w:sz w:val="24"/>
          <w:szCs w:val="24"/>
        </w:rPr>
        <w:t>Philoctetes</w:t>
      </w:r>
      <w:r w:rsidRPr="0020174F">
        <w:rPr>
          <w:rFonts w:ascii="Garamond" w:hAnsi="Garamond"/>
          <w:sz w:val="24"/>
          <w:szCs w:val="24"/>
        </w:rPr>
        <w:t xml:space="preserve">, and Shakespeare’s </w:t>
      </w:r>
      <w:r w:rsidRPr="0020174F">
        <w:rPr>
          <w:rFonts w:ascii="Garamond" w:hAnsi="Garamond"/>
          <w:i/>
          <w:sz w:val="24"/>
          <w:szCs w:val="24"/>
        </w:rPr>
        <w:t>Othello</w:t>
      </w:r>
      <w:r w:rsidRPr="0020174F">
        <w:rPr>
          <w:rFonts w:ascii="Garamond" w:hAnsi="Garamond"/>
          <w:sz w:val="24"/>
          <w:szCs w:val="24"/>
        </w:rPr>
        <w:t xml:space="preserve">.” </w:t>
      </w:r>
      <w:r w:rsidRPr="0020174F">
        <w:rPr>
          <w:rFonts w:ascii="Garamond" w:hAnsi="Garamond"/>
          <w:i/>
          <w:sz w:val="24"/>
          <w:szCs w:val="24"/>
        </w:rPr>
        <w:t>Comparative Literature</w:t>
      </w:r>
      <w:r w:rsidRPr="0020174F">
        <w:rPr>
          <w:rFonts w:ascii="Garamond" w:hAnsi="Garamond"/>
          <w:sz w:val="24"/>
          <w:szCs w:val="24"/>
        </w:rPr>
        <w:t xml:space="preserve"> 61 (2009): 1-25.</w:t>
      </w:r>
    </w:p>
    <w:p w14:paraId="5532C453" w14:textId="77777777" w:rsidR="00326FE9" w:rsidRPr="0020174F" w:rsidRDefault="00326FE9" w:rsidP="00326FE9">
      <w:pPr>
        <w:pStyle w:val="ListParagraph"/>
        <w:numPr>
          <w:ilvl w:val="0"/>
          <w:numId w:val="4"/>
        </w:numPr>
        <w:ind w:left="72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“The Frauds of Humanism: Cicero, Machiavelli, and the Rhetoric of Imposture.”</w:t>
      </w:r>
      <w:r w:rsidRPr="0020174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0174F">
        <w:rPr>
          <w:rFonts w:ascii="Garamond" w:hAnsi="Garamond"/>
          <w:i/>
          <w:sz w:val="24"/>
          <w:szCs w:val="24"/>
        </w:rPr>
        <w:t>Rhetorica</w:t>
      </w:r>
      <w:proofErr w:type="spellEnd"/>
      <w:r w:rsidRPr="0020174F">
        <w:rPr>
          <w:rFonts w:ascii="Garamond" w:hAnsi="Garamond"/>
          <w:i/>
          <w:sz w:val="24"/>
          <w:szCs w:val="24"/>
        </w:rPr>
        <w:t xml:space="preserve"> </w:t>
      </w:r>
      <w:r w:rsidRPr="0020174F">
        <w:rPr>
          <w:rFonts w:ascii="Garamond" w:hAnsi="Garamond"/>
          <w:sz w:val="24"/>
          <w:szCs w:val="24"/>
        </w:rPr>
        <w:t>22 (2004): 215-240.</w:t>
      </w:r>
    </w:p>
    <w:p w14:paraId="786A0E71" w14:textId="17B90E79" w:rsidR="00784E4A" w:rsidRPr="00784E4A" w:rsidRDefault="00326FE9" w:rsidP="00784E4A">
      <w:pPr>
        <w:pStyle w:val="ListParagraph"/>
        <w:numPr>
          <w:ilvl w:val="0"/>
          <w:numId w:val="4"/>
        </w:numPr>
        <w:ind w:left="720" w:right="-432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 </w:t>
      </w:r>
      <w:r w:rsidRPr="00784E4A">
        <w:rPr>
          <w:rFonts w:ascii="Garamond" w:hAnsi="Garamond"/>
          <w:sz w:val="24"/>
          <w:szCs w:val="24"/>
        </w:rPr>
        <w:t xml:space="preserve">“Love, Envy, and Pantomimic Morality in Cicero’s </w:t>
      </w:r>
      <w:r w:rsidRPr="00784E4A">
        <w:rPr>
          <w:rFonts w:ascii="Garamond" w:hAnsi="Garamond"/>
          <w:i/>
          <w:sz w:val="24"/>
          <w:szCs w:val="24"/>
        </w:rPr>
        <w:t xml:space="preserve">De </w:t>
      </w:r>
      <w:proofErr w:type="spellStart"/>
      <w:r w:rsidRPr="00784E4A">
        <w:rPr>
          <w:rFonts w:ascii="Garamond" w:hAnsi="Garamond"/>
          <w:i/>
          <w:sz w:val="24"/>
          <w:szCs w:val="24"/>
        </w:rPr>
        <w:t>Oratore</w:t>
      </w:r>
      <w:proofErr w:type="spellEnd"/>
      <w:r w:rsidRPr="00784E4A">
        <w:rPr>
          <w:rFonts w:ascii="Garamond" w:hAnsi="Garamond"/>
          <w:sz w:val="24"/>
          <w:szCs w:val="24"/>
        </w:rPr>
        <w:t xml:space="preserve">.” </w:t>
      </w:r>
      <w:r w:rsidRPr="00784E4A">
        <w:rPr>
          <w:rFonts w:ascii="Garamond" w:hAnsi="Garamond"/>
          <w:i/>
          <w:sz w:val="24"/>
          <w:szCs w:val="24"/>
        </w:rPr>
        <w:t>Classical Philology</w:t>
      </w:r>
      <w:r w:rsidRPr="00784E4A">
        <w:rPr>
          <w:rFonts w:ascii="Garamond" w:hAnsi="Garamond"/>
          <w:sz w:val="24"/>
          <w:szCs w:val="24"/>
        </w:rPr>
        <w:t xml:space="preserve"> 98 (2003): 299-321</w:t>
      </w:r>
      <w:r w:rsidR="00784E4A" w:rsidRPr="00784E4A">
        <w:rPr>
          <w:rFonts w:ascii="Garamond" w:hAnsi="Garamond"/>
          <w:sz w:val="24"/>
          <w:szCs w:val="24"/>
        </w:rPr>
        <w:t>.</w:t>
      </w:r>
    </w:p>
    <w:p w14:paraId="7C168496" w14:textId="7330AD48" w:rsidR="00784E4A" w:rsidRPr="00784E4A" w:rsidRDefault="00784E4A" w:rsidP="00784E4A">
      <w:pPr>
        <w:pStyle w:val="ListParagraph"/>
        <w:numPr>
          <w:ilvl w:val="0"/>
          <w:numId w:val="4"/>
        </w:numPr>
        <w:ind w:left="720" w:right="-432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  <w:color w:val="333333"/>
          <w:sz w:val="24"/>
          <w:szCs w:val="24"/>
        </w:rPr>
        <w:t>“</w:t>
      </w:r>
      <w:r w:rsidRPr="00784E4A">
        <w:rPr>
          <w:rFonts w:ascii="Garamond" w:eastAsia="Times New Roman" w:hAnsi="Garamond" w:cs="Arial"/>
          <w:color w:val="333333"/>
          <w:sz w:val="24"/>
          <w:szCs w:val="24"/>
        </w:rPr>
        <w:t>Medea </w:t>
      </w:r>
      <w:r w:rsidRPr="00784E4A">
        <w:rPr>
          <w:rFonts w:ascii="Garamond" w:eastAsia="Times New Roman" w:hAnsi="Garamond" w:cs="Arial"/>
          <w:i/>
          <w:iCs/>
          <w:color w:val="333333"/>
          <w:sz w:val="24"/>
          <w:szCs w:val="24"/>
        </w:rPr>
        <w:t>Hypocrites</w:t>
      </w:r>
      <w:r w:rsidRPr="00784E4A">
        <w:rPr>
          <w:rFonts w:ascii="Garamond" w:eastAsia="Times New Roman" w:hAnsi="Garamond" w:cs="Arial"/>
          <w:color w:val="333333"/>
          <w:sz w:val="24"/>
          <w:szCs w:val="24"/>
        </w:rPr>
        <w:t>,</w:t>
      </w:r>
      <w:r>
        <w:rPr>
          <w:rFonts w:ascii="Garamond" w:eastAsia="Times New Roman" w:hAnsi="Garamond" w:cs="Arial"/>
          <w:color w:val="333333"/>
          <w:sz w:val="24"/>
          <w:szCs w:val="24"/>
        </w:rPr>
        <w:t>”</w:t>
      </w:r>
      <w:r w:rsidRPr="00784E4A">
        <w:rPr>
          <w:rFonts w:ascii="Garamond" w:eastAsia="Times New Roman" w:hAnsi="Garamond" w:cs="Arial"/>
          <w:color w:val="333333"/>
          <w:sz w:val="24"/>
          <w:szCs w:val="24"/>
        </w:rPr>
        <w:t> </w:t>
      </w:r>
      <w:r w:rsidRPr="00784E4A">
        <w:rPr>
          <w:rFonts w:ascii="Garamond" w:eastAsia="Times New Roman" w:hAnsi="Garamond" w:cs="Arial"/>
          <w:i/>
          <w:iCs/>
          <w:color w:val="333333"/>
          <w:sz w:val="24"/>
          <w:szCs w:val="24"/>
        </w:rPr>
        <w:t>Arethusa</w:t>
      </w:r>
      <w:r w:rsidRPr="00784E4A">
        <w:rPr>
          <w:rFonts w:ascii="Garamond" w:eastAsia="Times New Roman" w:hAnsi="Garamond" w:cs="Arial"/>
          <w:color w:val="333333"/>
          <w:sz w:val="24"/>
          <w:szCs w:val="24"/>
        </w:rPr>
        <w:t> 35.2 (2002): 315-37.</w:t>
      </w:r>
    </w:p>
    <w:p w14:paraId="061143A1" w14:textId="77777777" w:rsidR="00784E4A" w:rsidRPr="00784E4A" w:rsidRDefault="00784E4A" w:rsidP="00784E4A">
      <w:pPr>
        <w:pStyle w:val="ListParagraph"/>
        <w:ind w:right="-432"/>
        <w:rPr>
          <w:rFonts w:ascii="Garamond" w:hAnsi="Garamond"/>
          <w:sz w:val="24"/>
          <w:szCs w:val="24"/>
        </w:rPr>
      </w:pPr>
    </w:p>
    <w:p w14:paraId="5188B6C5" w14:textId="77777777" w:rsidR="00326FE9" w:rsidRPr="0020174F" w:rsidRDefault="00326FE9" w:rsidP="00326FE9">
      <w:pPr>
        <w:ind w:firstLine="180"/>
        <w:rPr>
          <w:rFonts w:ascii="Garamond" w:hAnsi="Garamond"/>
          <w:sz w:val="24"/>
          <w:szCs w:val="24"/>
          <w:u w:val="single"/>
        </w:rPr>
      </w:pPr>
    </w:p>
    <w:p w14:paraId="04D88640" w14:textId="05D609A5" w:rsidR="00326FE9" w:rsidRPr="0020174F" w:rsidRDefault="00326FE9" w:rsidP="00326FE9">
      <w:pPr>
        <w:ind w:left="18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  <w:u w:val="single"/>
        </w:rPr>
        <w:t>Work in Progress</w:t>
      </w:r>
    </w:p>
    <w:p w14:paraId="01A30132" w14:textId="42F63256" w:rsidR="00326FE9" w:rsidRPr="0020174F" w:rsidRDefault="00326FE9" w:rsidP="00E1596F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Book Manuscript</w:t>
      </w:r>
      <w:r w:rsidR="00E1596F" w:rsidRPr="0020174F">
        <w:rPr>
          <w:rFonts w:ascii="Garamond" w:hAnsi="Garamond"/>
          <w:sz w:val="24"/>
          <w:szCs w:val="24"/>
        </w:rPr>
        <w:t xml:space="preserve">, </w:t>
      </w:r>
      <w:r w:rsidR="00E26202" w:rsidRPr="0020174F">
        <w:rPr>
          <w:rFonts w:ascii="Garamond" w:hAnsi="Garamond"/>
          <w:sz w:val="24"/>
          <w:szCs w:val="24"/>
        </w:rPr>
        <w:t>“The Origins of Mystery: A Cultural History of the Eleusinian Mysteries</w:t>
      </w:r>
      <w:r w:rsidR="00021C4B" w:rsidRPr="0020174F">
        <w:rPr>
          <w:rFonts w:ascii="Garamond" w:hAnsi="Garamond"/>
          <w:sz w:val="24"/>
          <w:szCs w:val="24"/>
        </w:rPr>
        <w:t>.</w:t>
      </w:r>
      <w:r w:rsidR="00E26202" w:rsidRPr="0020174F">
        <w:rPr>
          <w:rFonts w:ascii="Garamond" w:hAnsi="Garamond"/>
          <w:sz w:val="24"/>
          <w:szCs w:val="24"/>
        </w:rPr>
        <w:t>”</w:t>
      </w:r>
    </w:p>
    <w:p w14:paraId="3F1F55A6" w14:textId="65A49D00" w:rsidR="0026357C" w:rsidRPr="0020174F" w:rsidRDefault="00CF5155" w:rsidP="00E1596F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Book Manuscript,</w:t>
      </w:r>
      <w:r w:rsidR="0026357C" w:rsidRPr="0020174F">
        <w:rPr>
          <w:rFonts w:ascii="Garamond" w:hAnsi="Garamond"/>
          <w:sz w:val="24"/>
          <w:szCs w:val="24"/>
        </w:rPr>
        <w:t xml:space="preserve"> </w:t>
      </w:r>
      <w:r w:rsidRPr="0020174F">
        <w:rPr>
          <w:rFonts w:ascii="Garamond" w:hAnsi="Garamond"/>
          <w:sz w:val="24"/>
          <w:szCs w:val="24"/>
        </w:rPr>
        <w:t>“</w:t>
      </w:r>
      <w:proofErr w:type="spellStart"/>
      <w:r w:rsidR="0026357C" w:rsidRPr="0020174F">
        <w:rPr>
          <w:rFonts w:ascii="Garamond" w:hAnsi="Garamond"/>
          <w:sz w:val="24"/>
          <w:szCs w:val="24"/>
        </w:rPr>
        <w:t>Aimé</w:t>
      </w:r>
      <w:proofErr w:type="spellEnd"/>
      <w:r w:rsidR="0026357C" w:rsidRPr="0020174F">
        <w:rPr>
          <w:rFonts w:ascii="Garamond" w:hAnsi="Garamond"/>
          <w:sz w:val="24"/>
          <w:szCs w:val="24"/>
        </w:rPr>
        <w:t xml:space="preserve"> </w:t>
      </w:r>
      <w:proofErr w:type="spellStart"/>
      <w:r w:rsidR="0026357C" w:rsidRPr="0020174F">
        <w:rPr>
          <w:rFonts w:ascii="Garamond" w:hAnsi="Garamond"/>
          <w:sz w:val="24"/>
          <w:szCs w:val="24"/>
        </w:rPr>
        <w:t>Césaire</w:t>
      </w:r>
      <w:proofErr w:type="spellEnd"/>
      <w:r w:rsidR="0026357C" w:rsidRPr="0020174F">
        <w:rPr>
          <w:rFonts w:ascii="Garamond" w:hAnsi="Garamond"/>
          <w:sz w:val="24"/>
          <w:szCs w:val="24"/>
        </w:rPr>
        <w:t xml:space="preserve"> and </w:t>
      </w:r>
      <w:r w:rsidRPr="0020174F">
        <w:rPr>
          <w:rFonts w:ascii="Garamond" w:hAnsi="Garamond"/>
          <w:sz w:val="24"/>
          <w:szCs w:val="24"/>
        </w:rPr>
        <w:t xml:space="preserve">Caribbean </w:t>
      </w:r>
      <w:proofErr w:type="spellStart"/>
      <w:r w:rsidRPr="0020174F">
        <w:rPr>
          <w:rFonts w:ascii="Garamond" w:hAnsi="Garamond"/>
          <w:sz w:val="24"/>
          <w:szCs w:val="24"/>
        </w:rPr>
        <w:t>Postclassicisms</w:t>
      </w:r>
      <w:proofErr w:type="spellEnd"/>
      <w:r w:rsidRPr="0020174F">
        <w:rPr>
          <w:rFonts w:ascii="Garamond" w:hAnsi="Garamond"/>
          <w:sz w:val="24"/>
          <w:szCs w:val="24"/>
        </w:rPr>
        <w:t>,”</w:t>
      </w:r>
      <w:r w:rsidR="0026357C" w:rsidRPr="0020174F">
        <w:rPr>
          <w:rFonts w:ascii="Garamond" w:hAnsi="Garamond"/>
          <w:sz w:val="24"/>
          <w:szCs w:val="24"/>
        </w:rPr>
        <w:t xml:space="preserve"> for Bloomsbury</w:t>
      </w:r>
      <w:r w:rsidR="00021C4B" w:rsidRPr="0020174F">
        <w:rPr>
          <w:rFonts w:ascii="Garamond" w:hAnsi="Garamond"/>
          <w:sz w:val="24"/>
          <w:szCs w:val="24"/>
        </w:rPr>
        <w:t>’s Studies in Classical Reception</w:t>
      </w:r>
      <w:r w:rsidRPr="0020174F">
        <w:rPr>
          <w:rFonts w:ascii="Garamond" w:hAnsi="Garamond"/>
          <w:sz w:val="24"/>
          <w:szCs w:val="24"/>
        </w:rPr>
        <w:t xml:space="preserve"> series.</w:t>
      </w:r>
    </w:p>
    <w:p w14:paraId="73A8339E" w14:textId="77777777" w:rsidR="00B71BD7" w:rsidRPr="0020174F" w:rsidRDefault="00B71BD7" w:rsidP="00E1596F">
      <w:pPr>
        <w:ind w:left="360" w:right="-252"/>
        <w:rPr>
          <w:rFonts w:ascii="Garamond" w:hAnsi="Garamond"/>
          <w:b/>
          <w:sz w:val="24"/>
          <w:szCs w:val="24"/>
          <w:u w:val="single"/>
        </w:rPr>
      </w:pPr>
    </w:p>
    <w:p w14:paraId="7C3B32E2" w14:textId="77777777" w:rsidR="00326FE9" w:rsidRPr="0020174F" w:rsidRDefault="00326FE9" w:rsidP="00326FE9">
      <w:pPr>
        <w:ind w:right="-252"/>
        <w:rPr>
          <w:rFonts w:ascii="Garamond" w:hAnsi="Garamond"/>
          <w:b/>
          <w:sz w:val="24"/>
          <w:szCs w:val="24"/>
        </w:rPr>
      </w:pPr>
      <w:r w:rsidRPr="0020174F">
        <w:rPr>
          <w:rFonts w:ascii="Garamond" w:hAnsi="Garamond"/>
          <w:b/>
          <w:sz w:val="24"/>
          <w:szCs w:val="24"/>
          <w:u w:val="single"/>
        </w:rPr>
        <w:t>CONFERENCES, LECTURES, READINGS</w:t>
      </w:r>
    </w:p>
    <w:p w14:paraId="5E679170" w14:textId="2CE31184" w:rsidR="008F6D4F" w:rsidRPr="0020174F" w:rsidRDefault="008F6D4F" w:rsidP="001805D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Invited Paper, </w:t>
      </w:r>
      <w:r w:rsidRPr="0020174F">
        <w:rPr>
          <w:rFonts w:ascii="Garamond" w:hAnsi="Garamond"/>
          <w:iCs/>
          <w:sz w:val="24"/>
          <w:szCs w:val="24"/>
        </w:rPr>
        <w:t xml:space="preserve">“Diaspora, </w:t>
      </w:r>
      <w:proofErr w:type="spellStart"/>
      <w:r w:rsidRPr="0020174F">
        <w:rPr>
          <w:rFonts w:ascii="Garamond" w:hAnsi="Garamond"/>
          <w:iCs/>
          <w:sz w:val="24"/>
          <w:szCs w:val="24"/>
        </w:rPr>
        <w:t>hellénisme</w:t>
      </w:r>
      <w:proofErr w:type="spellEnd"/>
      <w:r w:rsidRPr="0020174F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20174F">
        <w:rPr>
          <w:rFonts w:ascii="Garamond" w:hAnsi="Garamond"/>
          <w:iCs/>
          <w:sz w:val="24"/>
          <w:szCs w:val="24"/>
        </w:rPr>
        <w:t>négritude</w:t>
      </w:r>
      <w:proofErr w:type="spellEnd"/>
      <w:r w:rsidRPr="0020174F">
        <w:rPr>
          <w:rFonts w:ascii="Garamond" w:hAnsi="Garamond"/>
          <w:iCs/>
          <w:sz w:val="24"/>
          <w:szCs w:val="24"/>
        </w:rPr>
        <w:t xml:space="preserve">: la </w:t>
      </w:r>
      <w:proofErr w:type="spellStart"/>
      <w:r w:rsidRPr="0020174F">
        <w:rPr>
          <w:rFonts w:ascii="Garamond" w:hAnsi="Garamond"/>
          <w:iCs/>
          <w:sz w:val="24"/>
          <w:szCs w:val="24"/>
        </w:rPr>
        <w:t>sexualité</w:t>
      </w:r>
      <w:proofErr w:type="spellEnd"/>
      <w:r w:rsidRPr="0020174F">
        <w:rPr>
          <w:rFonts w:ascii="Garamond" w:hAnsi="Garamond"/>
          <w:iCs/>
          <w:sz w:val="24"/>
          <w:szCs w:val="24"/>
        </w:rPr>
        <w:t xml:space="preserve"> et la race dans la </w:t>
      </w:r>
      <w:proofErr w:type="spellStart"/>
      <w:r w:rsidRPr="0020174F">
        <w:rPr>
          <w:rFonts w:ascii="Garamond" w:hAnsi="Garamond"/>
          <w:iCs/>
          <w:sz w:val="24"/>
          <w:szCs w:val="24"/>
        </w:rPr>
        <w:t>poésie</w:t>
      </w:r>
      <w:proofErr w:type="spellEnd"/>
      <w:r w:rsidRPr="0020174F">
        <w:rPr>
          <w:rFonts w:ascii="Garamond" w:hAnsi="Garamond"/>
          <w:iCs/>
          <w:sz w:val="24"/>
          <w:szCs w:val="24"/>
        </w:rPr>
        <w:t xml:space="preserve"> de Cavafy et </w:t>
      </w:r>
      <w:proofErr w:type="spellStart"/>
      <w:r w:rsidRPr="0020174F">
        <w:rPr>
          <w:rFonts w:ascii="Garamond" w:hAnsi="Garamond"/>
          <w:iCs/>
          <w:sz w:val="24"/>
          <w:szCs w:val="24"/>
        </w:rPr>
        <w:t>Césaire</w:t>
      </w:r>
      <w:proofErr w:type="spellEnd"/>
      <w:r w:rsidRPr="0020174F">
        <w:rPr>
          <w:rFonts w:ascii="Garamond" w:hAnsi="Garamond"/>
          <w:iCs/>
          <w:sz w:val="24"/>
          <w:szCs w:val="24"/>
        </w:rPr>
        <w:t>,” Conference at the University of Limoges, France, October 2021.</w:t>
      </w:r>
    </w:p>
    <w:p w14:paraId="349EF4BF" w14:textId="061CC4EC" w:rsidR="00435086" w:rsidRPr="0020174F" w:rsidRDefault="00435086" w:rsidP="001805D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Invited Paper, “Eleusis at the Intersection of Antiquity and Modernity: The Ancient Mysteries, Initiation, and Secrecy in the 21</w:t>
      </w:r>
      <w:r w:rsidRPr="0020174F">
        <w:rPr>
          <w:rFonts w:ascii="Garamond" w:hAnsi="Garamond"/>
          <w:sz w:val="24"/>
          <w:szCs w:val="24"/>
          <w:vertAlign w:val="superscript"/>
        </w:rPr>
        <w:t>st</w:t>
      </w:r>
      <w:r w:rsidRPr="0020174F">
        <w:rPr>
          <w:rFonts w:ascii="Garamond" w:hAnsi="Garamond"/>
          <w:sz w:val="24"/>
          <w:szCs w:val="24"/>
        </w:rPr>
        <w:t xml:space="preserve"> Century,” Conference at University of Münster, </w:t>
      </w:r>
      <w:r w:rsidR="008F6D4F" w:rsidRPr="0020174F">
        <w:rPr>
          <w:rFonts w:ascii="Garamond" w:hAnsi="Garamond"/>
          <w:sz w:val="24"/>
          <w:szCs w:val="24"/>
        </w:rPr>
        <w:t xml:space="preserve">Germany, </w:t>
      </w:r>
      <w:r w:rsidRPr="0020174F">
        <w:rPr>
          <w:rFonts w:ascii="Garamond" w:hAnsi="Garamond"/>
          <w:sz w:val="24"/>
          <w:szCs w:val="24"/>
        </w:rPr>
        <w:t>October 2021.</w:t>
      </w:r>
    </w:p>
    <w:p w14:paraId="39461FD3" w14:textId="4A3660AB" w:rsidR="00435086" w:rsidRPr="0020174F" w:rsidRDefault="00435086" w:rsidP="00435086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lastRenderedPageBreak/>
        <w:t xml:space="preserve">Invited Paper, “Mystery and the Ancient </w:t>
      </w:r>
      <w:proofErr w:type="spellStart"/>
      <w:r w:rsidRPr="0020174F">
        <w:rPr>
          <w:rFonts w:ascii="Garamond" w:hAnsi="Garamond"/>
          <w:i/>
          <w:sz w:val="24"/>
          <w:szCs w:val="24"/>
        </w:rPr>
        <w:t>Mysteria</w:t>
      </w:r>
      <w:proofErr w:type="spellEnd"/>
      <w:r w:rsidRPr="0020174F">
        <w:rPr>
          <w:rFonts w:ascii="Garamond" w:hAnsi="Garamond"/>
          <w:sz w:val="24"/>
          <w:szCs w:val="24"/>
        </w:rPr>
        <w:t xml:space="preserve">: Theorizing Cultural </w:t>
      </w:r>
      <w:proofErr w:type="spellStart"/>
      <w:r w:rsidRPr="0020174F">
        <w:rPr>
          <w:rFonts w:ascii="Garamond" w:hAnsi="Garamond"/>
          <w:i/>
          <w:sz w:val="24"/>
          <w:szCs w:val="24"/>
        </w:rPr>
        <w:t>Translatio</w:t>
      </w:r>
      <w:proofErr w:type="spellEnd"/>
      <w:r w:rsidRPr="0020174F">
        <w:rPr>
          <w:rFonts w:ascii="Garamond" w:hAnsi="Garamond"/>
          <w:sz w:val="24"/>
          <w:szCs w:val="24"/>
        </w:rPr>
        <w:t xml:space="preserve">,” Conference </w:t>
      </w:r>
      <w:r w:rsidR="0017218F" w:rsidRPr="0020174F">
        <w:rPr>
          <w:rFonts w:ascii="Garamond" w:hAnsi="Garamond"/>
          <w:sz w:val="24"/>
          <w:szCs w:val="24"/>
        </w:rPr>
        <w:t>s</w:t>
      </w:r>
      <w:r w:rsidRPr="0020174F">
        <w:rPr>
          <w:rFonts w:ascii="Garamond" w:hAnsi="Garamond"/>
          <w:sz w:val="24"/>
          <w:szCs w:val="24"/>
        </w:rPr>
        <w:t xml:space="preserve">ponsored by August-Herzog </w:t>
      </w:r>
      <w:proofErr w:type="spellStart"/>
      <w:r w:rsidRPr="0020174F">
        <w:rPr>
          <w:rFonts w:ascii="Garamond" w:hAnsi="Garamond"/>
          <w:sz w:val="24"/>
          <w:szCs w:val="24"/>
        </w:rPr>
        <w:t>Bibliothek</w:t>
      </w:r>
      <w:proofErr w:type="spellEnd"/>
      <w:r w:rsidRPr="0020174F">
        <w:rPr>
          <w:rFonts w:ascii="Garamond" w:hAnsi="Garamond"/>
          <w:sz w:val="24"/>
          <w:szCs w:val="24"/>
        </w:rPr>
        <w:t xml:space="preserve"> and Harvard Center for Hellenic Studies, Wolfenbüttel, September 2020.</w:t>
      </w:r>
    </w:p>
    <w:p w14:paraId="161185C9" w14:textId="056105A4" w:rsidR="00435086" w:rsidRPr="0020174F" w:rsidRDefault="00E1596F" w:rsidP="00E1596F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Paper, “Revolution, Populism, and Transgender Change in Woolf’s </w:t>
      </w:r>
      <w:r w:rsidRPr="0020174F">
        <w:rPr>
          <w:rFonts w:ascii="Garamond" w:hAnsi="Garamond"/>
          <w:i/>
          <w:sz w:val="24"/>
          <w:szCs w:val="24"/>
        </w:rPr>
        <w:t>Orlando</w:t>
      </w:r>
      <w:r w:rsidRPr="0020174F">
        <w:rPr>
          <w:rFonts w:ascii="Garamond" w:hAnsi="Garamond"/>
          <w:sz w:val="24"/>
          <w:szCs w:val="24"/>
        </w:rPr>
        <w:t>,</w:t>
      </w:r>
      <w:r w:rsidR="00B30DC4" w:rsidRPr="0020174F">
        <w:rPr>
          <w:rFonts w:ascii="Garamond" w:hAnsi="Garamond"/>
          <w:sz w:val="24"/>
          <w:szCs w:val="24"/>
        </w:rPr>
        <w:t>”</w:t>
      </w:r>
      <w:r w:rsidRPr="0020174F">
        <w:rPr>
          <w:rFonts w:ascii="Garamond" w:hAnsi="Garamond"/>
          <w:sz w:val="24"/>
          <w:szCs w:val="24"/>
        </w:rPr>
        <w:t xml:space="preserve"> International Society for the History of Rhetoric, New Orleans, July 2019.</w:t>
      </w:r>
    </w:p>
    <w:p w14:paraId="560A9F74" w14:textId="7BA665F7" w:rsidR="00E1596F" w:rsidRPr="0020174F" w:rsidRDefault="00E1596F" w:rsidP="00E1596F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Paper, “Montaigne’s Back Room, Pyrrhonist Skepticism, and the Puzzles of </w:t>
      </w:r>
      <w:r w:rsidRPr="0020174F">
        <w:rPr>
          <w:rFonts w:ascii="Garamond" w:hAnsi="Garamond"/>
          <w:i/>
          <w:sz w:val="24"/>
          <w:szCs w:val="24"/>
        </w:rPr>
        <w:t>Hamlet</w:t>
      </w:r>
      <w:r w:rsidRPr="0020174F">
        <w:rPr>
          <w:rFonts w:ascii="Garamond" w:hAnsi="Garamond"/>
          <w:sz w:val="24"/>
          <w:szCs w:val="24"/>
        </w:rPr>
        <w:t>, Shakespeare Association of America, Washington DC, April 2019.</w:t>
      </w:r>
    </w:p>
    <w:p w14:paraId="39A2B682" w14:textId="7BCE2D70" w:rsidR="00E1596F" w:rsidRPr="0020174F" w:rsidRDefault="00E1596F" w:rsidP="00E1596F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Invited Paper, “Homer’s Odyssey and Caribbean Epic: Questions of Origin and Cultures of Mingling,” Program in Louisiana and Caribbean Studies, LSU, September 2019.</w:t>
      </w:r>
    </w:p>
    <w:p w14:paraId="2CB410D1" w14:textId="0A09CA34" w:rsidR="00CC5441" w:rsidRPr="0020174F" w:rsidRDefault="00CC5441" w:rsidP="001805D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Paper, “Trans</w:t>
      </w:r>
      <w:r w:rsidR="006F6CFA" w:rsidRPr="0020174F">
        <w:rPr>
          <w:rFonts w:ascii="Garamond" w:hAnsi="Garamond"/>
          <w:sz w:val="24"/>
          <w:szCs w:val="24"/>
        </w:rPr>
        <w:t>*</w:t>
      </w:r>
      <w:r w:rsidRPr="0020174F">
        <w:rPr>
          <w:rFonts w:ascii="Garamond" w:hAnsi="Garamond"/>
          <w:sz w:val="24"/>
          <w:szCs w:val="24"/>
        </w:rPr>
        <w:t xml:space="preserve"> Concepts in Woolf’s </w:t>
      </w:r>
      <w:r w:rsidRPr="0020174F">
        <w:rPr>
          <w:rFonts w:ascii="Garamond" w:hAnsi="Garamond"/>
          <w:i/>
          <w:sz w:val="24"/>
          <w:szCs w:val="24"/>
        </w:rPr>
        <w:t>Orlando</w:t>
      </w:r>
      <w:r w:rsidRPr="0020174F">
        <w:rPr>
          <w:rFonts w:ascii="Garamond" w:hAnsi="Garamond"/>
          <w:sz w:val="24"/>
          <w:szCs w:val="24"/>
        </w:rPr>
        <w:t xml:space="preserve"> and the Poetry of C.P. Cavafy,” Modernist Society of America, Columbus, Ohio, November 2018.</w:t>
      </w:r>
    </w:p>
    <w:p w14:paraId="79E3B3DD" w14:textId="22A44C88" w:rsidR="00FA5115" w:rsidRPr="0020174F" w:rsidRDefault="00FA5115" w:rsidP="001805D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Roundtable, “Homer’s </w:t>
      </w:r>
      <w:r w:rsidRPr="0020174F">
        <w:rPr>
          <w:rFonts w:ascii="Garamond" w:hAnsi="Garamond"/>
          <w:i/>
          <w:sz w:val="24"/>
          <w:szCs w:val="24"/>
        </w:rPr>
        <w:t>Iliad</w:t>
      </w:r>
      <w:r w:rsidRPr="0020174F">
        <w:rPr>
          <w:rFonts w:ascii="Garamond" w:hAnsi="Garamond"/>
          <w:sz w:val="24"/>
          <w:szCs w:val="24"/>
        </w:rPr>
        <w:t>, Responsibility, and Community,” Liberty Fund, Tucson, March 2018</w:t>
      </w:r>
      <w:r w:rsidR="00CC5441" w:rsidRPr="0020174F">
        <w:rPr>
          <w:rFonts w:ascii="Garamond" w:hAnsi="Garamond"/>
          <w:sz w:val="24"/>
          <w:szCs w:val="24"/>
        </w:rPr>
        <w:t>.</w:t>
      </w:r>
    </w:p>
    <w:p w14:paraId="3F605E17" w14:textId="110E8693" w:rsidR="00C37135" w:rsidRPr="0020174F" w:rsidRDefault="00C37135" w:rsidP="001805D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Paper, “Ethics and the </w:t>
      </w:r>
      <w:proofErr w:type="spellStart"/>
      <w:r w:rsidRPr="0020174F">
        <w:rPr>
          <w:rFonts w:ascii="Garamond" w:hAnsi="Garamond"/>
          <w:sz w:val="24"/>
          <w:szCs w:val="24"/>
        </w:rPr>
        <w:t>Orator</w:t>
      </w:r>
      <w:proofErr w:type="gramStart"/>
      <w:r w:rsidRPr="0020174F">
        <w:rPr>
          <w:rFonts w:ascii="Garamond" w:hAnsi="Garamond"/>
          <w:sz w:val="24"/>
          <w:szCs w:val="24"/>
        </w:rPr>
        <w:t>,”American</w:t>
      </w:r>
      <w:proofErr w:type="spellEnd"/>
      <w:proofErr w:type="gramEnd"/>
      <w:r w:rsidRPr="0020174F">
        <w:rPr>
          <w:rFonts w:ascii="Garamond" w:hAnsi="Garamond"/>
          <w:sz w:val="24"/>
          <w:szCs w:val="24"/>
        </w:rPr>
        <w:t xml:space="preserve"> Political Science Association, Boston, September 2018.</w:t>
      </w:r>
    </w:p>
    <w:p w14:paraId="43F8D2BE" w14:textId="7C139064" w:rsidR="001805D0" w:rsidRPr="0020174F" w:rsidRDefault="00230516" w:rsidP="001805D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color w:val="131313"/>
          <w:sz w:val="24"/>
          <w:szCs w:val="24"/>
        </w:rPr>
        <w:t xml:space="preserve">Invited Paper, </w:t>
      </w:r>
      <w:r w:rsidR="001805D0" w:rsidRPr="0020174F">
        <w:rPr>
          <w:rFonts w:ascii="Garamond" w:hAnsi="Garamond"/>
          <w:color w:val="131313"/>
          <w:sz w:val="24"/>
          <w:szCs w:val="24"/>
        </w:rPr>
        <w:t>“</w:t>
      </w:r>
      <w:r w:rsidR="006F6CFA" w:rsidRPr="0020174F">
        <w:rPr>
          <w:rFonts w:ascii="Garamond" w:hAnsi="Garamond"/>
          <w:i/>
          <w:color w:val="131313"/>
          <w:sz w:val="24"/>
          <w:szCs w:val="24"/>
        </w:rPr>
        <w:t xml:space="preserve">La </w:t>
      </w:r>
      <w:proofErr w:type="spellStart"/>
      <w:r w:rsidR="006F6CFA" w:rsidRPr="0020174F">
        <w:rPr>
          <w:rFonts w:ascii="Garamond" w:hAnsi="Garamond"/>
          <w:i/>
          <w:color w:val="131313"/>
          <w:sz w:val="24"/>
          <w:szCs w:val="24"/>
        </w:rPr>
        <w:t>Dialectique</w:t>
      </w:r>
      <w:proofErr w:type="spellEnd"/>
      <w:r w:rsidR="006F6CFA" w:rsidRPr="0020174F">
        <w:rPr>
          <w:rFonts w:ascii="Garamond" w:hAnsi="Garamond"/>
          <w:i/>
          <w:color w:val="131313"/>
          <w:sz w:val="24"/>
          <w:szCs w:val="24"/>
        </w:rPr>
        <w:t xml:space="preserve"> </w:t>
      </w:r>
      <w:proofErr w:type="spellStart"/>
      <w:r w:rsidR="006F6CFA" w:rsidRPr="0020174F">
        <w:rPr>
          <w:rFonts w:ascii="Garamond" w:hAnsi="Garamond"/>
          <w:i/>
          <w:color w:val="131313"/>
          <w:sz w:val="24"/>
          <w:szCs w:val="24"/>
        </w:rPr>
        <w:t>Méditerranée</w:t>
      </w:r>
      <w:proofErr w:type="spellEnd"/>
      <w:r w:rsidR="006F6CFA" w:rsidRPr="0020174F">
        <w:rPr>
          <w:rFonts w:ascii="Garamond" w:hAnsi="Garamond"/>
          <w:i/>
          <w:color w:val="131313"/>
          <w:sz w:val="24"/>
          <w:szCs w:val="24"/>
        </w:rPr>
        <w:t xml:space="preserve"> </w:t>
      </w:r>
      <w:proofErr w:type="spellStart"/>
      <w:r w:rsidR="006F6CFA" w:rsidRPr="0020174F">
        <w:rPr>
          <w:rFonts w:ascii="Garamond" w:hAnsi="Garamond"/>
          <w:i/>
          <w:color w:val="131313"/>
          <w:sz w:val="24"/>
          <w:szCs w:val="24"/>
        </w:rPr>
        <w:t>d’Édouard</w:t>
      </w:r>
      <w:proofErr w:type="spellEnd"/>
      <w:r w:rsidR="006F6CFA" w:rsidRPr="0020174F">
        <w:rPr>
          <w:rFonts w:ascii="Garamond" w:hAnsi="Garamond"/>
          <w:i/>
          <w:color w:val="131313"/>
          <w:sz w:val="24"/>
          <w:szCs w:val="24"/>
        </w:rPr>
        <w:t xml:space="preserve"> </w:t>
      </w:r>
      <w:proofErr w:type="spellStart"/>
      <w:r w:rsidR="006F6CFA" w:rsidRPr="0020174F">
        <w:rPr>
          <w:rFonts w:ascii="Garamond" w:hAnsi="Garamond"/>
          <w:i/>
          <w:color w:val="131313"/>
          <w:sz w:val="24"/>
          <w:szCs w:val="24"/>
        </w:rPr>
        <w:t>Glissant</w:t>
      </w:r>
      <w:proofErr w:type="spellEnd"/>
      <w:r w:rsidR="006F6CFA" w:rsidRPr="0020174F">
        <w:rPr>
          <w:rFonts w:ascii="Garamond" w:hAnsi="Garamond"/>
          <w:i/>
          <w:color w:val="131313"/>
          <w:sz w:val="24"/>
          <w:szCs w:val="24"/>
        </w:rPr>
        <w:t xml:space="preserve">,” </w:t>
      </w:r>
      <w:r w:rsidR="001805D0" w:rsidRPr="0020174F">
        <w:rPr>
          <w:rFonts w:ascii="Garamond" w:hAnsi="Garamond"/>
          <w:color w:val="131313"/>
          <w:sz w:val="24"/>
          <w:szCs w:val="24"/>
        </w:rPr>
        <w:t>International Transdisciplinary Colloquium, University of the Antilles, Martinique, March 20-23, 2018</w:t>
      </w:r>
      <w:r w:rsidR="00CC5441" w:rsidRPr="0020174F">
        <w:rPr>
          <w:rFonts w:ascii="Garamond" w:hAnsi="Garamond"/>
          <w:color w:val="131313"/>
          <w:sz w:val="24"/>
          <w:szCs w:val="24"/>
        </w:rPr>
        <w:t>.</w:t>
      </w:r>
    </w:p>
    <w:p w14:paraId="061C066F" w14:textId="77777777" w:rsidR="00326FE9" w:rsidRPr="0020174F" w:rsidRDefault="00326FE9" w:rsidP="00326FE9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Paper, “The Return Tale in Woolf’s </w:t>
      </w:r>
      <w:r w:rsidRPr="0020174F">
        <w:rPr>
          <w:rFonts w:ascii="Garamond" w:hAnsi="Garamond"/>
          <w:i/>
          <w:sz w:val="24"/>
          <w:szCs w:val="24"/>
        </w:rPr>
        <w:t>Orlando</w:t>
      </w:r>
      <w:r w:rsidRPr="0020174F">
        <w:rPr>
          <w:rFonts w:ascii="Garamond" w:hAnsi="Garamond"/>
          <w:sz w:val="24"/>
          <w:szCs w:val="24"/>
        </w:rPr>
        <w:t xml:space="preserve"> and Homer’s </w:t>
      </w:r>
      <w:r w:rsidRPr="0020174F">
        <w:rPr>
          <w:rFonts w:ascii="Garamond" w:hAnsi="Garamond"/>
          <w:i/>
          <w:sz w:val="24"/>
          <w:szCs w:val="24"/>
        </w:rPr>
        <w:t>Odyssey</w:t>
      </w:r>
      <w:r w:rsidRPr="0020174F">
        <w:rPr>
          <w:rFonts w:ascii="Garamond" w:hAnsi="Garamond"/>
          <w:sz w:val="24"/>
          <w:szCs w:val="24"/>
        </w:rPr>
        <w:t>,” International Virginia Woolf Society, University of Reading, July 2017.</w:t>
      </w:r>
    </w:p>
    <w:p w14:paraId="7C2F8D63" w14:textId="77777777" w:rsidR="00326FE9" w:rsidRPr="0020174F" w:rsidRDefault="00326FE9" w:rsidP="00326FE9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Paper, “Renaissance Homer: Reception at the Crossroads of Humanist Learning, the Visual Vernacular, and the Socializing of Female Bodies,” American Comparative Literature Association, Utrecht, The Netherlands, July 2017.</w:t>
      </w:r>
    </w:p>
    <w:p w14:paraId="47501097" w14:textId="77777777" w:rsidR="00326FE9" w:rsidRPr="0020174F" w:rsidRDefault="00326FE9" w:rsidP="00326FE9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Paper, “Homer’s </w:t>
      </w:r>
      <w:r w:rsidRPr="0020174F">
        <w:rPr>
          <w:rFonts w:ascii="Garamond" w:hAnsi="Garamond"/>
          <w:i/>
          <w:sz w:val="24"/>
          <w:szCs w:val="24"/>
        </w:rPr>
        <w:t>Odyssey</w:t>
      </w:r>
      <w:r w:rsidRPr="0020174F">
        <w:rPr>
          <w:rFonts w:ascii="Garamond" w:hAnsi="Garamond"/>
          <w:sz w:val="24"/>
          <w:szCs w:val="24"/>
        </w:rPr>
        <w:t>, Humanist Learning, and Renaissance Painting: Rethinking Reception,” Renaissance Society of America,” Boston, March 2016.</w:t>
      </w:r>
    </w:p>
    <w:p w14:paraId="659953FC" w14:textId="77777777" w:rsidR="00326FE9" w:rsidRPr="0020174F" w:rsidRDefault="00326FE9" w:rsidP="00326FE9">
      <w:pPr>
        <w:pStyle w:val="ListParagraph"/>
        <w:numPr>
          <w:ilvl w:val="0"/>
          <w:numId w:val="7"/>
        </w:numPr>
        <w:ind w:right="-252"/>
        <w:rPr>
          <w:rFonts w:ascii="Garamond" w:hAnsi="Garamond"/>
          <w:sz w:val="24"/>
          <w:szCs w:val="24"/>
          <w:u w:val="single"/>
        </w:rPr>
      </w:pPr>
      <w:r w:rsidRPr="0020174F">
        <w:rPr>
          <w:rFonts w:ascii="Garamond" w:hAnsi="Garamond"/>
          <w:sz w:val="24"/>
          <w:szCs w:val="24"/>
        </w:rPr>
        <w:t xml:space="preserve">Invited Lecture, “Homer’s </w:t>
      </w:r>
      <w:r w:rsidRPr="0020174F">
        <w:rPr>
          <w:rFonts w:ascii="Garamond" w:hAnsi="Garamond"/>
          <w:i/>
          <w:sz w:val="24"/>
          <w:szCs w:val="24"/>
        </w:rPr>
        <w:t>Odyssey</w:t>
      </w:r>
      <w:r w:rsidRPr="0020174F">
        <w:rPr>
          <w:rFonts w:ascii="Garamond" w:hAnsi="Garamond"/>
          <w:sz w:val="24"/>
          <w:szCs w:val="24"/>
        </w:rPr>
        <w:t>, Humanist Learning, and Renaissance Painting: Rethinking Reception,” UC Berkeley, December 2015.</w:t>
      </w:r>
    </w:p>
    <w:p w14:paraId="4637D04D" w14:textId="77777777" w:rsidR="00326FE9" w:rsidRPr="0020174F" w:rsidRDefault="00326FE9" w:rsidP="00326FE9">
      <w:pPr>
        <w:pStyle w:val="ListParagraph"/>
        <w:numPr>
          <w:ilvl w:val="0"/>
          <w:numId w:val="7"/>
        </w:numPr>
        <w:ind w:right="-252"/>
        <w:rPr>
          <w:rFonts w:ascii="Garamond" w:hAnsi="Garamond"/>
          <w:sz w:val="24"/>
          <w:szCs w:val="24"/>
          <w:u w:val="single"/>
        </w:rPr>
      </w:pPr>
      <w:r w:rsidRPr="0020174F">
        <w:rPr>
          <w:rFonts w:ascii="Garamond" w:hAnsi="Garamond"/>
          <w:sz w:val="24"/>
          <w:szCs w:val="24"/>
        </w:rPr>
        <w:t>Invited Lecture, “Renaissance Homer and the Limits of Reception Theory,” Interdisciplinary Faculty Humanities Seminar, LSU, November 2015.</w:t>
      </w:r>
    </w:p>
    <w:p w14:paraId="663EE712" w14:textId="77777777" w:rsidR="00326FE9" w:rsidRPr="0020174F" w:rsidRDefault="00326FE9" w:rsidP="00326FE9">
      <w:pPr>
        <w:pStyle w:val="ListParagraph"/>
        <w:numPr>
          <w:ilvl w:val="0"/>
          <w:numId w:val="7"/>
        </w:numPr>
        <w:outlineLvl w:val="0"/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 xml:space="preserve">Invited Lecture, “Skepticism in Homer’s </w:t>
      </w:r>
      <w:r w:rsidRPr="0020174F">
        <w:rPr>
          <w:rFonts w:ascii="Garamond" w:hAnsi="Garamond"/>
          <w:i/>
          <w:sz w:val="24"/>
          <w:szCs w:val="24"/>
        </w:rPr>
        <w:t>Odyssey</w:t>
      </w:r>
      <w:r w:rsidRPr="0020174F">
        <w:rPr>
          <w:rFonts w:ascii="Garamond" w:hAnsi="Garamond"/>
          <w:sz w:val="24"/>
          <w:szCs w:val="24"/>
        </w:rPr>
        <w:t>,” Philosophy Salon, LSU April 2015.</w:t>
      </w:r>
    </w:p>
    <w:p w14:paraId="16339A39" w14:textId="77777777" w:rsidR="00326FE9" w:rsidRPr="0020174F" w:rsidRDefault="00326FE9" w:rsidP="00326FE9">
      <w:pPr>
        <w:pStyle w:val="ListParagraph"/>
        <w:numPr>
          <w:ilvl w:val="0"/>
          <w:numId w:val="7"/>
        </w:numPr>
        <w:ind w:right="-252"/>
        <w:rPr>
          <w:rFonts w:ascii="Garamond" w:hAnsi="Garamond"/>
          <w:sz w:val="24"/>
          <w:szCs w:val="24"/>
          <w:u w:val="single"/>
        </w:rPr>
      </w:pPr>
      <w:r w:rsidRPr="0020174F">
        <w:rPr>
          <w:rFonts w:ascii="Garamond" w:hAnsi="Garamond"/>
          <w:sz w:val="24"/>
          <w:szCs w:val="24"/>
        </w:rPr>
        <w:t>Co-director, Panel, “From Nostalgia to Dystopia,” American Comparative Literature Association, Seattle, March 2015.</w:t>
      </w:r>
    </w:p>
    <w:p w14:paraId="54B039C6" w14:textId="77777777" w:rsidR="00326FE9" w:rsidRPr="0020174F" w:rsidRDefault="00326FE9" w:rsidP="00326FE9">
      <w:pPr>
        <w:pStyle w:val="ListParagraph"/>
        <w:numPr>
          <w:ilvl w:val="0"/>
          <w:numId w:val="7"/>
        </w:numPr>
        <w:ind w:right="-252"/>
        <w:rPr>
          <w:rFonts w:ascii="Garamond" w:hAnsi="Garamond"/>
          <w:sz w:val="24"/>
          <w:szCs w:val="24"/>
          <w:u w:val="single"/>
        </w:rPr>
      </w:pPr>
      <w:r w:rsidRPr="0020174F">
        <w:rPr>
          <w:rFonts w:ascii="Garamond" w:hAnsi="Garamond"/>
          <w:sz w:val="24"/>
          <w:szCs w:val="24"/>
        </w:rPr>
        <w:t xml:space="preserve">Paper, “‘At the End of Daybreak’: Homecoming and the Journey into Memory in Homer’s </w:t>
      </w:r>
      <w:r w:rsidRPr="0020174F">
        <w:rPr>
          <w:rFonts w:ascii="Garamond" w:hAnsi="Garamond"/>
          <w:i/>
          <w:sz w:val="24"/>
          <w:szCs w:val="24"/>
        </w:rPr>
        <w:t>Odyssey</w:t>
      </w:r>
      <w:r w:rsidRPr="0020174F">
        <w:rPr>
          <w:rFonts w:ascii="Garamond" w:hAnsi="Garamond"/>
          <w:sz w:val="24"/>
          <w:szCs w:val="24"/>
        </w:rPr>
        <w:t xml:space="preserve"> and </w:t>
      </w:r>
      <w:proofErr w:type="spellStart"/>
      <w:r w:rsidRPr="0020174F">
        <w:rPr>
          <w:rFonts w:ascii="Garamond" w:hAnsi="Garamond"/>
          <w:sz w:val="24"/>
          <w:szCs w:val="24"/>
        </w:rPr>
        <w:t>Aimé</w:t>
      </w:r>
      <w:proofErr w:type="spellEnd"/>
      <w:r w:rsidRPr="0020174F">
        <w:rPr>
          <w:rFonts w:ascii="Garamond" w:hAnsi="Garamond"/>
          <w:sz w:val="24"/>
          <w:szCs w:val="24"/>
        </w:rPr>
        <w:t xml:space="preserve"> </w:t>
      </w:r>
      <w:proofErr w:type="spellStart"/>
      <w:r w:rsidRPr="0020174F">
        <w:rPr>
          <w:rFonts w:ascii="Garamond" w:hAnsi="Garamond"/>
          <w:sz w:val="24"/>
          <w:szCs w:val="24"/>
        </w:rPr>
        <w:t>Césaire’s</w:t>
      </w:r>
      <w:proofErr w:type="spellEnd"/>
      <w:r w:rsidRPr="0020174F">
        <w:rPr>
          <w:rFonts w:ascii="Garamond" w:hAnsi="Garamond"/>
          <w:sz w:val="24"/>
          <w:szCs w:val="24"/>
        </w:rPr>
        <w:t xml:space="preserve"> </w:t>
      </w:r>
      <w:r w:rsidRPr="0020174F">
        <w:rPr>
          <w:rFonts w:ascii="Garamond" w:hAnsi="Garamond"/>
          <w:i/>
          <w:sz w:val="24"/>
          <w:szCs w:val="24"/>
        </w:rPr>
        <w:t>Cahier</w:t>
      </w:r>
      <w:r w:rsidRPr="0020174F">
        <w:rPr>
          <w:rFonts w:ascii="Garamond" w:hAnsi="Garamond"/>
          <w:sz w:val="24"/>
          <w:szCs w:val="24"/>
        </w:rPr>
        <w:t xml:space="preserve"> </w:t>
      </w:r>
      <w:r w:rsidRPr="0020174F">
        <w:rPr>
          <w:rFonts w:ascii="Garamond" w:hAnsi="Garamond"/>
          <w:i/>
          <w:sz w:val="24"/>
          <w:szCs w:val="24"/>
        </w:rPr>
        <w:t>d’un</w:t>
      </w:r>
      <w:r w:rsidRPr="0020174F">
        <w:rPr>
          <w:rFonts w:ascii="Garamond" w:hAnsi="Garamond"/>
          <w:sz w:val="24"/>
          <w:szCs w:val="24"/>
        </w:rPr>
        <w:t xml:space="preserve"> </w:t>
      </w:r>
      <w:r w:rsidRPr="0020174F">
        <w:rPr>
          <w:rFonts w:ascii="Garamond" w:hAnsi="Garamond"/>
          <w:i/>
          <w:sz w:val="24"/>
          <w:szCs w:val="24"/>
        </w:rPr>
        <w:t>retour au pays natal</w:t>
      </w:r>
      <w:r w:rsidRPr="0020174F">
        <w:rPr>
          <w:rFonts w:ascii="Garamond" w:hAnsi="Garamond"/>
          <w:sz w:val="24"/>
          <w:szCs w:val="24"/>
        </w:rPr>
        <w:t>,” American Comparative Literature Association, Seattle, March 2015.</w:t>
      </w:r>
    </w:p>
    <w:p w14:paraId="07A53C32" w14:textId="77777777" w:rsidR="00326FE9" w:rsidRPr="0020174F" w:rsidRDefault="00326FE9" w:rsidP="00326FE9">
      <w:pPr>
        <w:pStyle w:val="ListParagraph"/>
        <w:numPr>
          <w:ilvl w:val="0"/>
          <w:numId w:val="7"/>
        </w:numPr>
        <w:ind w:right="-252"/>
        <w:rPr>
          <w:rFonts w:ascii="Garamond" w:hAnsi="Garamond"/>
          <w:sz w:val="24"/>
          <w:szCs w:val="24"/>
          <w:u w:val="single"/>
        </w:rPr>
      </w:pPr>
      <w:r w:rsidRPr="0020174F">
        <w:rPr>
          <w:rFonts w:ascii="Garamond" w:hAnsi="Garamond"/>
          <w:sz w:val="24"/>
          <w:szCs w:val="24"/>
        </w:rPr>
        <w:t>Invited Lecture, “Why the Humanities Matter,” LSU Academic Showcase for Honors College, February 2015.</w:t>
      </w:r>
    </w:p>
    <w:p w14:paraId="41A1029B" w14:textId="77777777" w:rsidR="007907C5" w:rsidRPr="0020174F" w:rsidRDefault="007907C5" w:rsidP="007907C5">
      <w:pPr>
        <w:pStyle w:val="ListParagraph"/>
        <w:numPr>
          <w:ilvl w:val="0"/>
          <w:numId w:val="7"/>
        </w:numPr>
        <w:ind w:right="-252"/>
        <w:rPr>
          <w:rFonts w:ascii="Garamond" w:hAnsi="Garamond"/>
          <w:sz w:val="24"/>
          <w:szCs w:val="24"/>
          <w:u w:val="single"/>
        </w:rPr>
      </w:pPr>
      <w:r w:rsidRPr="0020174F">
        <w:rPr>
          <w:rFonts w:ascii="Garamond" w:hAnsi="Garamond"/>
          <w:sz w:val="24"/>
          <w:szCs w:val="24"/>
        </w:rPr>
        <w:t xml:space="preserve">Invited Lecture, “Reflections on Skepticism in Homer’s </w:t>
      </w:r>
      <w:r w:rsidRPr="0020174F">
        <w:rPr>
          <w:rFonts w:ascii="Garamond" w:hAnsi="Garamond"/>
          <w:i/>
          <w:sz w:val="24"/>
          <w:szCs w:val="24"/>
        </w:rPr>
        <w:t>Odyssey</w:t>
      </w:r>
      <w:r w:rsidRPr="0020174F">
        <w:rPr>
          <w:rFonts w:ascii="Garamond" w:hAnsi="Garamond"/>
          <w:sz w:val="24"/>
          <w:szCs w:val="24"/>
        </w:rPr>
        <w:t xml:space="preserve"> and the Poetry of C.P. Cavafy,” Institute for Cultural Inquiry and the </w:t>
      </w:r>
      <w:proofErr w:type="spellStart"/>
      <w:r w:rsidRPr="0020174F">
        <w:rPr>
          <w:rFonts w:ascii="Garamond" w:hAnsi="Garamond"/>
          <w:sz w:val="24"/>
          <w:szCs w:val="24"/>
        </w:rPr>
        <w:t>Freie</w:t>
      </w:r>
      <w:proofErr w:type="spellEnd"/>
      <w:r w:rsidRPr="0020174F">
        <w:rPr>
          <w:rFonts w:ascii="Garamond" w:hAnsi="Garamond"/>
          <w:sz w:val="24"/>
          <w:szCs w:val="24"/>
        </w:rPr>
        <w:t xml:space="preserve"> Universität, Berlin, Germany, 2013.</w:t>
      </w:r>
    </w:p>
    <w:p w14:paraId="58EDDABC" w14:textId="77777777" w:rsidR="007907C5" w:rsidRPr="0020174F" w:rsidRDefault="007907C5" w:rsidP="007907C5">
      <w:pPr>
        <w:pStyle w:val="ListParagraph"/>
        <w:numPr>
          <w:ilvl w:val="0"/>
          <w:numId w:val="7"/>
        </w:numPr>
        <w:ind w:right="-252"/>
        <w:rPr>
          <w:rFonts w:ascii="Garamond" w:hAnsi="Garamond"/>
          <w:sz w:val="24"/>
          <w:szCs w:val="24"/>
          <w:u w:val="single"/>
        </w:rPr>
      </w:pPr>
      <w:r w:rsidRPr="0020174F">
        <w:rPr>
          <w:rFonts w:ascii="Garamond" w:hAnsi="Garamond"/>
          <w:sz w:val="24"/>
          <w:szCs w:val="24"/>
        </w:rPr>
        <w:t xml:space="preserve">Invited Lecture, “Homer’s </w:t>
      </w:r>
      <w:r w:rsidRPr="0020174F">
        <w:rPr>
          <w:rFonts w:ascii="Garamond" w:hAnsi="Garamond"/>
          <w:i/>
          <w:sz w:val="24"/>
          <w:szCs w:val="24"/>
        </w:rPr>
        <w:t>Odyssey</w:t>
      </w:r>
      <w:r w:rsidRPr="0020174F">
        <w:rPr>
          <w:rFonts w:ascii="Garamond" w:hAnsi="Garamond"/>
          <w:sz w:val="24"/>
          <w:szCs w:val="24"/>
        </w:rPr>
        <w:t>: Exile and Homecoming,” Department of Classics, Yale University, November 2013.</w:t>
      </w:r>
    </w:p>
    <w:p w14:paraId="37ED43C0" w14:textId="76F6E18A" w:rsidR="007907C5" w:rsidRPr="0020174F" w:rsidRDefault="007907C5" w:rsidP="007907C5">
      <w:pPr>
        <w:pStyle w:val="ListParagraph"/>
        <w:numPr>
          <w:ilvl w:val="0"/>
          <w:numId w:val="7"/>
        </w:numPr>
        <w:ind w:right="-252"/>
        <w:rPr>
          <w:rFonts w:ascii="Garamond" w:hAnsi="Garamond"/>
          <w:sz w:val="24"/>
          <w:szCs w:val="24"/>
          <w:u w:val="single"/>
        </w:rPr>
      </w:pPr>
      <w:r w:rsidRPr="0020174F">
        <w:rPr>
          <w:rFonts w:ascii="Garamond" w:hAnsi="Garamond"/>
          <w:sz w:val="24"/>
          <w:szCs w:val="24"/>
        </w:rPr>
        <w:t xml:space="preserve">Paper, “Odyssean </w:t>
      </w:r>
      <w:proofErr w:type="spellStart"/>
      <w:r w:rsidRPr="0020174F">
        <w:rPr>
          <w:rFonts w:ascii="Garamond" w:hAnsi="Garamond"/>
          <w:sz w:val="24"/>
          <w:szCs w:val="24"/>
        </w:rPr>
        <w:t>Comparatisms</w:t>
      </w:r>
      <w:proofErr w:type="spellEnd"/>
      <w:r w:rsidRPr="0020174F">
        <w:rPr>
          <w:rFonts w:ascii="Garamond" w:hAnsi="Garamond"/>
          <w:sz w:val="24"/>
          <w:szCs w:val="24"/>
        </w:rPr>
        <w:t xml:space="preserve">: Women, Sites of Passage, and Concepts of Home in Homer’s </w:t>
      </w:r>
      <w:r w:rsidRPr="0020174F">
        <w:rPr>
          <w:rFonts w:ascii="Garamond" w:hAnsi="Garamond"/>
          <w:i/>
          <w:sz w:val="24"/>
          <w:szCs w:val="24"/>
        </w:rPr>
        <w:t>Odyssey</w:t>
      </w:r>
      <w:r w:rsidRPr="0020174F">
        <w:rPr>
          <w:rFonts w:ascii="Garamond" w:hAnsi="Garamond"/>
          <w:sz w:val="24"/>
          <w:szCs w:val="24"/>
        </w:rPr>
        <w:t>,” International Comparative Literature Association, Paris, July 2013.</w:t>
      </w:r>
      <w:r w:rsidR="00CC5441" w:rsidRPr="0020174F">
        <w:rPr>
          <w:rFonts w:ascii="Garamond" w:hAnsi="Garamond"/>
          <w:sz w:val="24"/>
          <w:szCs w:val="24"/>
        </w:rPr>
        <w:t xml:space="preserve"> </w:t>
      </w:r>
    </w:p>
    <w:p w14:paraId="3FA1EA29" w14:textId="77777777" w:rsidR="007907C5" w:rsidRPr="0020174F" w:rsidRDefault="007907C5" w:rsidP="007907C5">
      <w:pPr>
        <w:pStyle w:val="ListParagraph"/>
        <w:ind w:right="-252"/>
        <w:rPr>
          <w:rFonts w:ascii="Garamond" w:hAnsi="Garamond"/>
          <w:sz w:val="24"/>
          <w:szCs w:val="24"/>
          <w:u w:val="single"/>
        </w:rPr>
      </w:pPr>
    </w:p>
    <w:p w14:paraId="690306C7" w14:textId="76BE37EF" w:rsidR="006E5BD2" w:rsidRPr="0020174F" w:rsidRDefault="00CC5441">
      <w:pPr>
        <w:rPr>
          <w:rFonts w:ascii="Garamond" w:hAnsi="Garamond"/>
          <w:b/>
          <w:sz w:val="24"/>
          <w:szCs w:val="24"/>
          <w:u w:val="single"/>
        </w:rPr>
      </w:pPr>
      <w:r w:rsidRPr="0020174F">
        <w:rPr>
          <w:rFonts w:ascii="Garamond" w:hAnsi="Garamond"/>
          <w:b/>
          <w:sz w:val="24"/>
          <w:szCs w:val="24"/>
          <w:u w:val="single"/>
        </w:rPr>
        <w:t>MEMBERSHIP</w:t>
      </w:r>
    </w:p>
    <w:p w14:paraId="7837644A" w14:textId="68E84F9E" w:rsidR="00CC5441" w:rsidRPr="0020174F" w:rsidRDefault="00CC5441" w:rsidP="00CC544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American Comparative Literature Association</w:t>
      </w:r>
    </w:p>
    <w:p w14:paraId="000F6026" w14:textId="3A063CF4" w:rsidR="00CC5441" w:rsidRPr="0020174F" w:rsidRDefault="00CC5441" w:rsidP="00CC544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International Comparative Literature Association</w:t>
      </w:r>
    </w:p>
    <w:p w14:paraId="33435AFC" w14:textId="3F983780" w:rsidR="00CC5441" w:rsidRPr="0020174F" w:rsidRDefault="00CC5441" w:rsidP="00CC544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International Society for History of Rhetoric</w:t>
      </w:r>
    </w:p>
    <w:p w14:paraId="4D960EA7" w14:textId="3D85DCAC" w:rsidR="00CC5441" w:rsidRPr="0020174F" w:rsidRDefault="00CC5441" w:rsidP="00CC544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Renaissance Society of America</w:t>
      </w:r>
    </w:p>
    <w:p w14:paraId="10BCFEC1" w14:textId="7A641271" w:rsidR="00CC5441" w:rsidRPr="0020174F" w:rsidRDefault="00CC5441" w:rsidP="00CC544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American Political Science Association</w:t>
      </w:r>
    </w:p>
    <w:p w14:paraId="536F92EB" w14:textId="4BA06324" w:rsidR="00CC5441" w:rsidRPr="0020174F" w:rsidRDefault="00CC5441" w:rsidP="00CC544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t>Shakespeare Society of America</w:t>
      </w:r>
    </w:p>
    <w:p w14:paraId="677EC177" w14:textId="04D0EFF7" w:rsidR="00CF35EC" w:rsidRPr="0020174F" w:rsidRDefault="00CF35EC" w:rsidP="00CC5441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20174F">
        <w:rPr>
          <w:rFonts w:ascii="Garamond" w:hAnsi="Garamond"/>
          <w:sz w:val="24"/>
          <w:szCs w:val="24"/>
        </w:rPr>
        <w:lastRenderedPageBreak/>
        <w:t>Modernist Society of America</w:t>
      </w:r>
    </w:p>
    <w:sectPr w:rsidR="00CF35EC" w:rsidRPr="0020174F" w:rsidSect="00845D23">
      <w:headerReference w:type="even" r:id="rId8"/>
      <w:headerReference w:type="default" r:id="rId9"/>
      <w:pgSz w:w="12240" w:h="15840"/>
      <w:pgMar w:top="806" w:right="1152" w:bottom="907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FA8" w14:textId="77777777" w:rsidR="005A50DD" w:rsidRDefault="005A50DD" w:rsidP="00845D23">
      <w:r>
        <w:separator/>
      </w:r>
    </w:p>
  </w:endnote>
  <w:endnote w:type="continuationSeparator" w:id="0">
    <w:p w14:paraId="38968510" w14:textId="77777777" w:rsidR="005A50DD" w:rsidRDefault="005A50DD" w:rsidP="0084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C5AD" w14:textId="77777777" w:rsidR="005A50DD" w:rsidRDefault="005A50DD" w:rsidP="00845D23">
      <w:r>
        <w:separator/>
      </w:r>
    </w:p>
  </w:footnote>
  <w:footnote w:type="continuationSeparator" w:id="0">
    <w:p w14:paraId="4148E17D" w14:textId="77777777" w:rsidR="005A50DD" w:rsidRDefault="005A50DD" w:rsidP="0084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6EFB" w14:textId="77777777" w:rsidR="00845D23" w:rsidRDefault="00845D23" w:rsidP="006563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576E1" w14:textId="77777777" w:rsidR="00845D23" w:rsidRDefault="00845D23" w:rsidP="00845D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87DF" w14:textId="77777777" w:rsidR="00845D23" w:rsidRDefault="00845D23" w:rsidP="006563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135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231CF3" w14:textId="77777777" w:rsidR="00845D23" w:rsidRDefault="00845D23" w:rsidP="00845D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62C"/>
    <w:multiLevelType w:val="hybridMultilevel"/>
    <w:tmpl w:val="B0BCA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969BE"/>
    <w:multiLevelType w:val="hybridMultilevel"/>
    <w:tmpl w:val="E322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5D74"/>
    <w:multiLevelType w:val="multilevel"/>
    <w:tmpl w:val="E19A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71AEF"/>
    <w:multiLevelType w:val="hybridMultilevel"/>
    <w:tmpl w:val="E5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B6A6"/>
    <w:multiLevelType w:val="hybridMultilevel"/>
    <w:tmpl w:val="D54293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A764D93"/>
    <w:multiLevelType w:val="hybridMultilevel"/>
    <w:tmpl w:val="901A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A0296"/>
    <w:multiLevelType w:val="hybridMultilevel"/>
    <w:tmpl w:val="6682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676D1"/>
    <w:multiLevelType w:val="hybridMultilevel"/>
    <w:tmpl w:val="F754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C4B7A"/>
    <w:multiLevelType w:val="hybridMultilevel"/>
    <w:tmpl w:val="2AFA04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74B87"/>
    <w:multiLevelType w:val="hybridMultilevel"/>
    <w:tmpl w:val="7F1C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A18AF"/>
    <w:multiLevelType w:val="hybridMultilevel"/>
    <w:tmpl w:val="2C92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403ED"/>
    <w:multiLevelType w:val="hybridMultilevel"/>
    <w:tmpl w:val="E0B0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5473D"/>
    <w:multiLevelType w:val="hybridMultilevel"/>
    <w:tmpl w:val="C890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37A10"/>
    <w:multiLevelType w:val="hybridMultilevel"/>
    <w:tmpl w:val="27CAC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E9"/>
    <w:rsid w:val="00021C4B"/>
    <w:rsid w:val="00062C71"/>
    <w:rsid w:val="001159A9"/>
    <w:rsid w:val="0017218F"/>
    <w:rsid w:val="001805D0"/>
    <w:rsid w:val="0020174F"/>
    <w:rsid w:val="0022025D"/>
    <w:rsid w:val="00227866"/>
    <w:rsid w:val="00230516"/>
    <w:rsid w:val="0024055A"/>
    <w:rsid w:val="0026357C"/>
    <w:rsid w:val="00285083"/>
    <w:rsid w:val="002F26F2"/>
    <w:rsid w:val="00326FE9"/>
    <w:rsid w:val="00435086"/>
    <w:rsid w:val="00453916"/>
    <w:rsid w:val="005306AA"/>
    <w:rsid w:val="005A50DD"/>
    <w:rsid w:val="006E5BD2"/>
    <w:rsid w:val="006F6CFA"/>
    <w:rsid w:val="007378EC"/>
    <w:rsid w:val="00784E4A"/>
    <w:rsid w:val="007907C5"/>
    <w:rsid w:val="008151EF"/>
    <w:rsid w:val="00845D23"/>
    <w:rsid w:val="00875474"/>
    <w:rsid w:val="008A0776"/>
    <w:rsid w:val="008B46F1"/>
    <w:rsid w:val="008E074C"/>
    <w:rsid w:val="008F6D4F"/>
    <w:rsid w:val="009507C2"/>
    <w:rsid w:val="009A280E"/>
    <w:rsid w:val="00A246D1"/>
    <w:rsid w:val="00A2597D"/>
    <w:rsid w:val="00AF0310"/>
    <w:rsid w:val="00B30DC4"/>
    <w:rsid w:val="00B71BD7"/>
    <w:rsid w:val="00BB2EC4"/>
    <w:rsid w:val="00BE28F6"/>
    <w:rsid w:val="00C37135"/>
    <w:rsid w:val="00CC5441"/>
    <w:rsid w:val="00CD79AA"/>
    <w:rsid w:val="00CF35EC"/>
    <w:rsid w:val="00CF5155"/>
    <w:rsid w:val="00D46D2D"/>
    <w:rsid w:val="00E1596F"/>
    <w:rsid w:val="00E26202"/>
    <w:rsid w:val="00E62BE0"/>
    <w:rsid w:val="00F56703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3D4C"/>
  <w14:defaultImageDpi w14:val="300"/>
  <w15:docId w15:val="{6AD64B29-515B-B440-BB5A-F409E2AD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FE9"/>
    <w:rPr>
      <w:rFonts w:ascii="New York" w:eastAsia="Times" w:hAnsi="New Yor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6FE9"/>
    <w:pPr>
      <w:ind w:left="720"/>
      <w:jc w:val="center"/>
    </w:pPr>
    <w:rPr>
      <w:rFonts w:eastAsia="Times New Roman"/>
      <w:u w:val="single"/>
    </w:rPr>
  </w:style>
  <w:style w:type="character" w:customStyle="1" w:styleId="TitleChar">
    <w:name w:val="Title Char"/>
    <w:basedOn w:val="DefaultParagraphFont"/>
    <w:link w:val="Title"/>
    <w:rsid w:val="00326FE9"/>
    <w:rPr>
      <w:rFonts w:ascii="New York" w:eastAsia="Times New Roman" w:hAnsi="New York" w:cs="Times New Roman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26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F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23"/>
    <w:rPr>
      <w:rFonts w:ascii="New York" w:eastAsia="Times" w:hAnsi="New York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45D23"/>
  </w:style>
  <w:style w:type="paragraph" w:customStyle="1" w:styleId="Default">
    <w:name w:val="Default"/>
    <w:rsid w:val="00F56703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35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086"/>
    <w:rPr>
      <w:rFonts w:ascii="New York" w:eastAsia="Times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086"/>
    <w:rPr>
      <w:rFonts w:ascii="New York" w:eastAsia="Times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bridgeblog.org/2013/06/on-doubt-skepticism-and-the-mysteries-of-call-numb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1114</Words>
  <Characters>7359</Characters>
  <Application>Microsoft Office Word</Application>
  <DocSecurity>0</DocSecurity>
  <Lines>153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 Zerba</dc:creator>
  <cp:keywords/>
  <dc:description/>
  <cp:lastModifiedBy>Michelle Zerba</cp:lastModifiedBy>
  <cp:revision>10</cp:revision>
  <dcterms:created xsi:type="dcterms:W3CDTF">2022-02-10T22:50:00Z</dcterms:created>
  <dcterms:modified xsi:type="dcterms:W3CDTF">2022-02-13T19:08:00Z</dcterms:modified>
</cp:coreProperties>
</file>